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FCB" w:rsidRPr="00460FCB" w:rsidRDefault="00460FCB" w:rsidP="00460FCB">
      <w:pPr>
        <w:spacing w:after="0" w:line="240" w:lineRule="auto"/>
        <w:rPr>
          <w:rFonts w:ascii="Times New Roman" w:hAnsi="Times New Roman"/>
          <w:b/>
          <w:color w:val="000000"/>
          <w:sz w:val="28"/>
          <w:szCs w:val="28"/>
          <w:shd w:val="clear" w:color="auto" w:fill="FFFFFF"/>
          <w:lang w:eastAsia="pl-PL"/>
        </w:rPr>
      </w:pPr>
      <w:r w:rsidRPr="00460FCB">
        <w:rPr>
          <w:rFonts w:ascii="Times New Roman" w:hAnsi="Times New Roman"/>
          <w:b/>
          <w:color w:val="000000"/>
          <w:sz w:val="28"/>
          <w:szCs w:val="28"/>
          <w:shd w:val="clear" w:color="auto" w:fill="FFFFFF"/>
          <w:lang w:eastAsia="pl-PL"/>
        </w:rPr>
        <w:t>Sposoby dostosowania wymagań edukacyjnych z religii dla dzieci</w:t>
      </w:r>
    </w:p>
    <w:p w:rsidR="00460FCB" w:rsidRPr="00460FCB" w:rsidRDefault="00460FCB" w:rsidP="00460FCB">
      <w:pPr>
        <w:spacing w:after="0" w:line="240" w:lineRule="auto"/>
        <w:rPr>
          <w:rFonts w:ascii="Times New Roman" w:hAnsi="Times New Roman"/>
          <w:color w:val="000000"/>
          <w:sz w:val="24"/>
          <w:szCs w:val="24"/>
          <w:shd w:val="clear" w:color="auto" w:fill="FFFFFF"/>
          <w:lang w:eastAsia="pl-PL"/>
        </w:rPr>
      </w:pPr>
      <w:r w:rsidRPr="00460FCB">
        <w:rPr>
          <w:rFonts w:ascii="Times New Roman" w:hAnsi="Times New Roman"/>
          <w:color w:val="000000"/>
          <w:sz w:val="24"/>
          <w:szCs w:val="24"/>
          <w:shd w:val="clear" w:color="auto" w:fill="FFFFFF"/>
          <w:lang w:eastAsia="pl-PL"/>
        </w:rPr>
        <w:t xml:space="preserve"> </w:t>
      </w:r>
    </w:p>
    <w:p w:rsidR="00460FCB" w:rsidRPr="00460FCB" w:rsidRDefault="00460FCB" w:rsidP="00460FCB">
      <w:pPr>
        <w:spacing w:after="0" w:line="240" w:lineRule="auto"/>
        <w:jc w:val="both"/>
        <w:rPr>
          <w:rFonts w:ascii="Times New Roman" w:hAnsi="Times New Roman"/>
          <w:b/>
          <w:i/>
          <w:color w:val="000000"/>
          <w:sz w:val="24"/>
          <w:szCs w:val="24"/>
          <w:shd w:val="clear" w:color="auto" w:fill="FFFFFF"/>
          <w:lang w:eastAsia="pl-PL"/>
        </w:rPr>
      </w:pPr>
      <w:r w:rsidRPr="00460FCB">
        <w:rPr>
          <w:rFonts w:ascii="Times New Roman" w:hAnsi="Times New Roman"/>
          <w:b/>
          <w:i/>
          <w:color w:val="000000"/>
          <w:sz w:val="24"/>
          <w:szCs w:val="24"/>
          <w:shd w:val="clear" w:color="auto" w:fill="FFFFFF"/>
          <w:lang w:eastAsia="pl-PL"/>
        </w:rPr>
        <w:t>- z inteligencją niższą niż przeciętna:</w:t>
      </w:r>
    </w:p>
    <w:p w:rsidR="00460FCB" w:rsidRPr="00460FCB" w:rsidRDefault="00460FCB" w:rsidP="00460FCB">
      <w:pPr>
        <w:numPr>
          <w:ilvl w:val="0"/>
          <w:numId w:val="1"/>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color w:val="000000"/>
          <w:sz w:val="24"/>
          <w:szCs w:val="24"/>
          <w:lang w:eastAsia="pl-PL"/>
        </w:rPr>
        <w:t>zmniejszanie ilości, stopnia trudności i obszerności zadań</w:t>
      </w:r>
    </w:p>
    <w:p w:rsidR="00460FCB" w:rsidRPr="00460FCB" w:rsidRDefault="00460FCB" w:rsidP="00460FCB">
      <w:pPr>
        <w:numPr>
          <w:ilvl w:val="0"/>
          <w:numId w:val="1"/>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color w:val="000000"/>
          <w:sz w:val="24"/>
          <w:szCs w:val="24"/>
          <w:lang w:eastAsia="pl-PL"/>
        </w:rPr>
        <w:t>dzielenie materiału na mniejsze partie, wyznaczanie czasu na ich opanowanie i odpytywanie</w:t>
      </w:r>
    </w:p>
    <w:p w:rsidR="00460FCB" w:rsidRPr="00460FCB" w:rsidRDefault="00460FCB" w:rsidP="00460FCB">
      <w:pPr>
        <w:numPr>
          <w:ilvl w:val="0"/>
          <w:numId w:val="1"/>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color w:val="000000"/>
          <w:sz w:val="24"/>
          <w:szCs w:val="24"/>
          <w:lang w:eastAsia="pl-PL"/>
        </w:rPr>
        <w:t xml:space="preserve">wydłużanie czasu na odpowiedź,  </w:t>
      </w:r>
    </w:p>
    <w:p w:rsidR="00460FCB" w:rsidRPr="00460FCB" w:rsidRDefault="00460FCB" w:rsidP="00460FCB">
      <w:pPr>
        <w:numPr>
          <w:ilvl w:val="0"/>
          <w:numId w:val="1"/>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color w:val="000000"/>
          <w:sz w:val="24"/>
          <w:szCs w:val="24"/>
          <w:lang w:eastAsia="pl-PL"/>
        </w:rPr>
        <w:t xml:space="preserve">wprowadzanie dodatkowych środków dydaktycznych np. ilustracje, </w:t>
      </w:r>
    </w:p>
    <w:p w:rsidR="00460FCB" w:rsidRPr="00460FCB" w:rsidRDefault="00460FCB" w:rsidP="00460FCB">
      <w:pPr>
        <w:numPr>
          <w:ilvl w:val="0"/>
          <w:numId w:val="1"/>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color w:val="000000"/>
          <w:sz w:val="24"/>
          <w:szCs w:val="24"/>
          <w:lang w:eastAsia="pl-PL"/>
        </w:rPr>
        <w:t>odwoływanie się do znanych sytuacji z życia codziennego</w:t>
      </w:r>
    </w:p>
    <w:p w:rsidR="00460FCB" w:rsidRPr="00460FCB" w:rsidRDefault="00460FCB" w:rsidP="00460FCB">
      <w:pPr>
        <w:numPr>
          <w:ilvl w:val="0"/>
          <w:numId w:val="1"/>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color w:val="000000"/>
          <w:sz w:val="24"/>
          <w:szCs w:val="24"/>
          <w:lang w:eastAsia="pl-PL"/>
        </w:rPr>
        <w:t>formułowanie pytań w formie zdań o prostej konstrukcji powołujących się na ilustrujące przykłady</w:t>
      </w:r>
    </w:p>
    <w:p w:rsidR="00460FCB" w:rsidRPr="00460FCB" w:rsidRDefault="00460FCB" w:rsidP="00460FCB">
      <w:pPr>
        <w:numPr>
          <w:ilvl w:val="0"/>
          <w:numId w:val="1"/>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color w:val="000000"/>
          <w:sz w:val="24"/>
          <w:szCs w:val="24"/>
          <w:lang w:eastAsia="pl-PL"/>
        </w:rPr>
        <w:t>częste podchodzenie do ucznia w trakcie samodzielnej pracy w celu udzielania dodatkowej pomocy, wyjaśnień</w:t>
      </w:r>
    </w:p>
    <w:p w:rsidR="00460FCB" w:rsidRPr="00460FCB" w:rsidRDefault="00460FCB" w:rsidP="00460FCB">
      <w:pPr>
        <w:numPr>
          <w:ilvl w:val="0"/>
          <w:numId w:val="1"/>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color w:val="000000"/>
          <w:sz w:val="24"/>
          <w:szCs w:val="24"/>
          <w:lang w:eastAsia="pl-PL"/>
        </w:rPr>
        <w:t>zezwolenie na dokończenie w domu niektórych prac wykonywanych na lekcjach</w:t>
      </w:r>
    </w:p>
    <w:p w:rsidR="00460FCB" w:rsidRPr="00460FCB" w:rsidRDefault="00460FCB" w:rsidP="00460FCB">
      <w:pPr>
        <w:numPr>
          <w:ilvl w:val="0"/>
          <w:numId w:val="1"/>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color w:val="000000"/>
          <w:sz w:val="24"/>
          <w:szCs w:val="24"/>
          <w:lang w:eastAsia="pl-PL"/>
        </w:rPr>
        <w:t>zwiększenie ilości czasu na opanowanie materiału.</w:t>
      </w:r>
    </w:p>
    <w:p w:rsidR="00460FCB" w:rsidRPr="00460FCB" w:rsidRDefault="00460FCB" w:rsidP="00460FCB">
      <w:pPr>
        <w:shd w:val="clear" w:color="auto" w:fill="FFFFFF"/>
        <w:spacing w:before="100" w:beforeAutospacing="1" w:after="100" w:afterAutospacing="1" w:line="315" w:lineRule="atLeast"/>
        <w:jc w:val="both"/>
        <w:rPr>
          <w:rFonts w:ascii="Times New Roman" w:hAnsi="Times New Roman"/>
          <w:b/>
          <w:i/>
          <w:color w:val="000000"/>
          <w:sz w:val="24"/>
          <w:szCs w:val="24"/>
          <w:lang w:eastAsia="pl-PL"/>
        </w:rPr>
      </w:pPr>
      <w:r w:rsidRPr="00460FCB">
        <w:rPr>
          <w:rFonts w:ascii="Times New Roman" w:hAnsi="Times New Roman"/>
          <w:b/>
          <w:i/>
          <w:color w:val="000000"/>
          <w:sz w:val="24"/>
          <w:szCs w:val="24"/>
          <w:lang w:eastAsia="pl-PL"/>
        </w:rPr>
        <w:t>- niedowidzących:</w:t>
      </w:r>
    </w:p>
    <w:p w:rsidR="00460FCB" w:rsidRPr="00460FCB" w:rsidRDefault="00460FCB" w:rsidP="00460FCB">
      <w:pPr>
        <w:numPr>
          <w:ilvl w:val="0"/>
          <w:numId w:val="2"/>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color w:val="000000"/>
          <w:sz w:val="24"/>
          <w:szCs w:val="24"/>
          <w:lang w:eastAsia="pl-PL"/>
        </w:rPr>
        <w:t>właściwe umiejscowienie dziecka w klasie ( zapobiegające odblaskowi pojawiającemu się w pobliżu okna, zapewniające właściwe oświetlenie i widoczność )</w:t>
      </w:r>
    </w:p>
    <w:p w:rsidR="00460FCB" w:rsidRPr="00460FCB" w:rsidRDefault="00460FCB" w:rsidP="00460FCB">
      <w:pPr>
        <w:numPr>
          <w:ilvl w:val="0"/>
          <w:numId w:val="2"/>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color w:val="000000"/>
          <w:sz w:val="24"/>
          <w:szCs w:val="24"/>
          <w:lang w:eastAsia="pl-PL"/>
        </w:rPr>
        <w:t>udostępnianie tekstów ( np. testów sprawdzających wiedzę ) w wersji powiększonej</w:t>
      </w:r>
    </w:p>
    <w:p w:rsidR="00460FCB" w:rsidRPr="00460FCB" w:rsidRDefault="00460FCB" w:rsidP="00460FCB">
      <w:pPr>
        <w:numPr>
          <w:ilvl w:val="0"/>
          <w:numId w:val="2"/>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color w:val="000000"/>
          <w:sz w:val="24"/>
          <w:szCs w:val="24"/>
          <w:lang w:eastAsia="pl-PL"/>
        </w:rPr>
        <w:t>podawanie modeli i przedmiotów do obejrzenia z bliska</w:t>
      </w:r>
    </w:p>
    <w:p w:rsidR="00460FCB" w:rsidRPr="00460FCB" w:rsidRDefault="00460FCB" w:rsidP="00460FCB">
      <w:pPr>
        <w:numPr>
          <w:ilvl w:val="0"/>
          <w:numId w:val="2"/>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color w:val="000000"/>
          <w:sz w:val="24"/>
          <w:szCs w:val="24"/>
          <w:lang w:eastAsia="pl-PL"/>
        </w:rPr>
        <w:t>zwracanie uwagi na szybką męczliwość dziecka związaną ze zużywaniem większej energii na patrzenie i interpretację informacji uzyskanych drogą wzrokową ( wydłużanie czasu na wykonanie określonych zadań )</w:t>
      </w:r>
    </w:p>
    <w:p w:rsidR="00460FCB" w:rsidRPr="00460FCB" w:rsidRDefault="00460FCB" w:rsidP="00460FCB">
      <w:pPr>
        <w:numPr>
          <w:ilvl w:val="0"/>
          <w:numId w:val="2"/>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color w:val="000000"/>
          <w:sz w:val="24"/>
          <w:szCs w:val="24"/>
          <w:lang w:eastAsia="pl-PL"/>
        </w:rPr>
        <w:t>częste zadawanie pytania- „co widzisz?” w celu sprawdzenia i uzupełnienia słownego trafności doznań wzrokowych.</w:t>
      </w:r>
    </w:p>
    <w:p w:rsidR="00460FCB" w:rsidRPr="00460FCB" w:rsidRDefault="00460FCB" w:rsidP="00460FCB">
      <w:pPr>
        <w:shd w:val="clear" w:color="auto" w:fill="FFFFFF"/>
        <w:spacing w:before="100" w:beforeAutospacing="1" w:after="100" w:afterAutospacing="1" w:line="315" w:lineRule="atLeast"/>
        <w:jc w:val="both"/>
        <w:rPr>
          <w:rFonts w:ascii="Times New Roman" w:hAnsi="Times New Roman"/>
          <w:b/>
          <w:i/>
          <w:color w:val="000000"/>
          <w:sz w:val="24"/>
          <w:szCs w:val="24"/>
          <w:lang w:eastAsia="pl-PL"/>
        </w:rPr>
      </w:pPr>
      <w:r w:rsidRPr="00460FCB">
        <w:rPr>
          <w:rFonts w:ascii="Times New Roman" w:hAnsi="Times New Roman"/>
          <w:b/>
          <w:i/>
          <w:color w:val="000000"/>
          <w:sz w:val="24"/>
          <w:szCs w:val="24"/>
          <w:lang w:eastAsia="pl-PL"/>
        </w:rPr>
        <w:t>- niedosłyszących:</w:t>
      </w:r>
    </w:p>
    <w:p w:rsidR="00460FCB" w:rsidRPr="00460FCB" w:rsidRDefault="00460FCB" w:rsidP="00460FCB">
      <w:pPr>
        <w:numPr>
          <w:ilvl w:val="0"/>
          <w:numId w:val="3"/>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color w:val="000000"/>
          <w:sz w:val="24"/>
          <w:szCs w:val="24"/>
          <w:lang w:eastAsia="pl-PL"/>
        </w:rPr>
        <w:t>zapewnienie dobrego oświetlenia klasy oraz miejsce dla dziecka w pierwszej ławce w rzędzie od okna. Uczeń będąc blisko nauczyciela ( od 0,5 do 1.5 m ), którego twarz jest dobrze oświetlona, może słuchać jego wypowiedzi i jednocześnie odczytywać mowę z ust.   Umożliwienie dziecku odwracania się w kierunku innych kolegów odpowiadających na lekcji co ułatwi lepsze zrozumienie ich wypowiedzi</w:t>
      </w:r>
    </w:p>
    <w:p w:rsidR="00460FCB" w:rsidRPr="00460FCB" w:rsidRDefault="00460FCB" w:rsidP="00460FCB">
      <w:pPr>
        <w:numPr>
          <w:ilvl w:val="0"/>
          <w:numId w:val="3"/>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color w:val="000000"/>
          <w:sz w:val="24"/>
          <w:szCs w:val="24"/>
          <w:lang w:eastAsia="pl-PL"/>
        </w:rPr>
        <w:t>stać w pobliżu dziecka zwrócony twarzą w jego stronę - nie  chodzić po klasie, nie odwracać się do tablicy twarzą  , to utrudnia dziecku odczytywanie mowy z ust</w:t>
      </w:r>
    </w:p>
    <w:p w:rsidR="00460FCB" w:rsidRPr="00460FCB" w:rsidRDefault="00460FCB" w:rsidP="00460FCB">
      <w:pPr>
        <w:numPr>
          <w:ilvl w:val="0"/>
          <w:numId w:val="3"/>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color w:val="000000"/>
          <w:sz w:val="24"/>
          <w:szCs w:val="24"/>
          <w:lang w:eastAsia="pl-PL"/>
        </w:rPr>
        <w:t>mówić do dziecka wyraźnie używając normalnego głosu i intonacji, unikać gwałtownych ruchów głową czy nadmiernej gestykulacji</w:t>
      </w:r>
    </w:p>
    <w:p w:rsidR="00460FCB" w:rsidRPr="00460FCB" w:rsidRDefault="00460FCB" w:rsidP="00460FCB">
      <w:pPr>
        <w:numPr>
          <w:ilvl w:val="0"/>
          <w:numId w:val="3"/>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color w:val="000000"/>
          <w:sz w:val="24"/>
          <w:szCs w:val="24"/>
          <w:lang w:eastAsia="pl-PL"/>
        </w:rPr>
        <w:t>zadbać o spokój i ciszę w klasie, eliminować zbędny hałas m.in. zamykać okna przy ruchliwej ulicy, unikać szeleszczenia kartkami papieru, szurania krzesłami, to utrudnia dziecku rozumienie poleceń nauczyciela i wypowiedzi innych uczniów, powoduje też większe zmęczenie</w:t>
      </w:r>
    </w:p>
    <w:p w:rsidR="00460FCB" w:rsidRPr="00460FCB" w:rsidRDefault="00460FCB" w:rsidP="00460FCB">
      <w:pPr>
        <w:numPr>
          <w:ilvl w:val="0"/>
          <w:numId w:val="3"/>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color w:val="000000"/>
          <w:sz w:val="24"/>
          <w:szCs w:val="24"/>
          <w:lang w:eastAsia="pl-PL"/>
        </w:rPr>
        <w:lastRenderedPageBreak/>
        <w:t>sformułować inaczej polecenie, używając prostego, znanego dziecku słownictwa. Można też wskazać jak to polecenie wykonuje jego kolega siedzący w ławce</w:t>
      </w:r>
    </w:p>
    <w:p w:rsidR="00460FCB" w:rsidRPr="00460FCB" w:rsidRDefault="00460FCB" w:rsidP="00460FCB">
      <w:pPr>
        <w:numPr>
          <w:ilvl w:val="0"/>
          <w:numId w:val="3"/>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color w:val="000000"/>
          <w:sz w:val="24"/>
          <w:szCs w:val="24"/>
          <w:lang w:eastAsia="pl-PL"/>
        </w:rPr>
        <w:t xml:space="preserve">zadawać tylko jedną czynność do wykonania w tym samym czasie </w:t>
      </w:r>
    </w:p>
    <w:p w:rsidR="00460FCB" w:rsidRPr="00460FCB" w:rsidRDefault="00460FCB" w:rsidP="00460FCB">
      <w:pPr>
        <w:numPr>
          <w:ilvl w:val="0"/>
          <w:numId w:val="3"/>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color w:val="000000"/>
          <w:sz w:val="24"/>
          <w:szCs w:val="24"/>
          <w:lang w:eastAsia="pl-PL"/>
        </w:rPr>
        <w:t>posadzić dziecko w ławce ze zdolnym uczniem, zrównoważonym emocjonalnie, który chętnie dodatkowo będzie pomagał mu np. szybciej otworzy książkę, wskaże ćwiczenie, pozwoli przepisać notatkę z zeszytu itp.</w:t>
      </w:r>
    </w:p>
    <w:p w:rsidR="00460FCB" w:rsidRPr="00460FCB" w:rsidRDefault="00460FCB" w:rsidP="00460FCB">
      <w:pPr>
        <w:numPr>
          <w:ilvl w:val="0"/>
          <w:numId w:val="3"/>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color w:val="000000"/>
          <w:sz w:val="24"/>
          <w:szCs w:val="24"/>
          <w:lang w:eastAsia="pl-PL"/>
        </w:rPr>
        <w:t>używać jak najczęściej pomocy wizualnych i tablicy ( m.in. zapisanie nowego tematu, nowych i ważniejszych słów, dat)</w:t>
      </w:r>
    </w:p>
    <w:p w:rsidR="00460FCB" w:rsidRPr="00460FCB" w:rsidRDefault="00460FCB" w:rsidP="00460FCB">
      <w:pPr>
        <w:numPr>
          <w:ilvl w:val="0"/>
          <w:numId w:val="3"/>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color w:val="000000"/>
          <w:sz w:val="24"/>
          <w:szCs w:val="24"/>
          <w:lang w:eastAsia="pl-PL"/>
        </w:rPr>
        <w:t>poprosić innych uczniów w klasie, aby robili notatki z kopią i udostępniali je koledze</w:t>
      </w:r>
    </w:p>
    <w:p w:rsidR="00460FCB" w:rsidRPr="00460FCB" w:rsidRDefault="00460FCB" w:rsidP="00460FCB">
      <w:pPr>
        <w:numPr>
          <w:ilvl w:val="0"/>
          <w:numId w:val="3"/>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color w:val="000000"/>
          <w:sz w:val="24"/>
          <w:szCs w:val="24"/>
          <w:lang w:eastAsia="pl-PL"/>
        </w:rPr>
        <w:t>aktywizowanie dziecka do rozmowy poprzez zadawanie prostych pytań, podtrzymywanie jego odpowiedzi przez dopowiadanie pojedynczych słów, umowne gesty, mimiką twarzy</w:t>
      </w:r>
    </w:p>
    <w:p w:rsidR="00460FCB" w:rsidRPr="00460FCB" w:rsidRDefault="00460FCB" w:rsidP="00460FCB">
      <w:pPr>
        <w:numPr>
          <w:ilvl w:val="0"/>
          <w:numId w:val="3"/>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color w:val="000000"/>
          <w:sz w:val="24"/>
          <w:szCs w:val="24"/>
          <w:lang w:eastAsia="pl-PL"/>
        </w:rPr>
        <w:t>podczas lekcji często zwracać się do dziecka niesłyszącego, zadawać pytania by zmobilizować go do lepszej koncentracji uwagi i ułatwić mu lepsze zrozumienie tematu</w:t>
      </w:r>
    </w:p>
    <w:p w:rsidR="00460FCB" w:rsidRPr="00460FCB" w:rsidRDefault="00460FCB" w:rsidP="00460FCB">
      <w:pPr>
        <w:numPr>
          <w:ilvl w:val="0"/>
          <w:numId w:val="3"/>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color w:val="000000"/>
          <w:sz w:val="24"/>
          <w:szCs w:val="24"/>
          <w:lang w:eastAsia="pl-PL"/>
        </w:rPr>
        <w:t>więcej czasu na czytanie wyznaczonego tekstu. Dla ułatwienia zrozumienia treści nauczyciel może podać pytania pomocnicze, na które dziecko powinno przygotować odpowiedzi – czytając wcześniej tekst</w:t>
      </w:r>
    </w:p>
    <w:p w:rsidR="00460FCB" w:rsidRPr="00460FCB" w:rsidRDefault="00460FCB" w:rsidP="00460FCB">
      <w:pPr>
        <w:numPr>
          <w:ilvl w:val="0"/>
          <w:numId w:val="3"/>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color w:val="000000"/>
          <w:sz w:val="24"/>
          <w:szCs w:val="24"/>
          <w:lang w:eastAsia="pl-PL"/>
        </w:rPr>
        <w:t>notatki zapisywać na kartce nie dyktować</w:t>
      </w:r>
    </w:p>
    <w:p w:rsidR="00460FCB" w:rsidRPr="00460FCB" w:rsidRDefault="00460FCB" w:rsidP="00460FCB">
      <w:pPr>
        <w:numPr>
          <w:ilvl w:val="0"/>
          <w:numId w:val="3"/>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color w:val="000000"/>
          <w:sz w:val="24"/>
          <w:szCs w:val="24"/>
          <w:lang w:eastAsia="pl-PL"/>
        </w:rPr>
        <w:t>przy ocenie osiągnięć ucznia z wadą słuchu szczególnie doceniać własną aktywność i wkład pracy ucznia, a także jego stosunek do obowiązków szkolnych ( systematyczność, obowiązkowość, dokładność ).</w:t>
      </w:r>
    </w:p>
    <w:p w:rsidR="00460FCB" w:rsidRPr="00460FCB" w:rsidRDefault="00460FCB" w:rsidP="00460FCB">
      <w:pPr>
        <w:shd w:val="clear" w:color="auto" w:fill="FFFFFF"/>
        <w:spacing w:before="100" w:beforeAutospacing="1" w:after="100" w:afterAutospacing="1" w:line="315" w:lineRule="atLeast"/>
        <w:jc w:val="both"/>
        <w:rPr>
          <w:rFonts w:ascii="Times New Roman" w:hAnsi="Times New Roman"/>
          <w:b/>
          <w:i/>
          <w:color w:val="000000"/>
          <w:sz w:val="24"/>
          <w:szCs w:val="24"/>
          <w:lang w:eastAsia="pl-PL"/>
        </w:rPr>
      </w:pPr>
      <w:r w:rsidRPr="00460FCB">
        <w:rPr>
          <w:rFonts w:ascii="Times New Roman" w:hAnsi="Times New Roman"/>
          <w:b/>
          <w:i/>
          <w:color w:val="000000"/>
          <w:sz w:val="24"/>
          <w:szCs w:val="24"/>
          <w:lang w:eastAsia="pl-PL"/>
        </w:rPr>
        <w:t>- z dysgrafią</w:t>
      </w:r>
    </w:p>
    <w:p w:rsidR="00460FCB" w:rsidRPr="00460FCB" w:rsidRDefault="00460FCB" w:rsidP="00460FCB">
      <w:pPr>
        <w:pStyle w:val="Akapitzlist"/>
        <w:numPr>
          <w:ilvl w:val="0"/>
          <w:numId w:val="5"/>
        </w:numPr>
        <w:spacing w:after="0" w:line="240" w:lineRule="auto"/>
        <w:jc w:val="both"/>
        <w:rPr>
          <w:rFonts w:ascii="Times New Roman" w:hAnsi="Times New Roman"/>
          <w:sz w:val="24"/>
          <w:szCs w:val="24"/>
          <w:lang w:eastAsia="pl-PL"/>
        </w:rPr>
      </w:pPr>
      <w:r w:rsidRPr="00460FCB">
        <w:rPr>
          <w:rFonts w:ascii="Times New Roman" w:hAnsi="Times New Roman"/>
          <w:bCs/>
          <w:color w:val="000000"/>
          <w:sz w:val="24"/>
          <w:szCs w:val="24"/>
          <w:shd w:val="clear" w:color="auto" w:fill="FFFFFF"/>
          <w:lang w:eastAsia="pl-PL"/>
        </w:rPr>
        <w:t>dostosowanie wymagań będzie dotyczyło formy sprawdzania wiedzy, a nie treści</w:t>
      </w:r>
      <w:r w:rsidRPr="00460FCB">
        <w:rPr>
          <w:rFonts w:ascii="Times New Roman" w:hAnsi="Times New Roman"/>
          <w:color w:val="000000"/>
          <w:sz w:val="24"/>
          <w:szCs w:val="24"/>
          <w:shd w:val="clear" w:color="auto" w:fill="FFFFFF"/>
          <w:lang w:eastAsia="pl-PL"/>
        </w:rPr>
        <w:t>. Wymagania merytoryczne, co do oceny pracy pisemnej są, takie same, jak dla innych uczniów, natomiast sprawdzenie pracy niekonwencjonalne. Np., jeśli nauczyciel nie może przeczytać pracy ucznia, może go poprosić, aby uczynił to sam lub przepytać ustnie z tego zakresu materiału. Może też skłaniać ucznia do pisania drukowanymi literami lub na komputerze.</w:t>
      </w:r>
    </w:p>
    <w:p w:rsidR="00460FCB" w:rsidRPr="00460FCB" w:rsidRDefault="00460FCB" w:rsidP="00460FCB">
      <w:pPr>
        <w:spacing w:after="0" w:line="240" w:lineRule="auto"/>
        <w:jc w:val="both"/>
        <w:rPr>
          <w:rFonts w:ascii="Times New Roman" w:hAnsi="Times New Roman"/>
          <w:color w:val="000000"/>
          <w:sz w:val="24"/>
          <w:szCs w:val="24"/>
          <w:lang w:eastAsia="pl-PL"/>
        </w:rPr>
      </w:pPr>
    </w:p>
    <w:p w:rsidR="00460FCB" w:rsidRPr="00460FCB" w:rsidRDefault="00460FCB" w:rsidP="00460FCB">
      <w:pPr>
        <w:spacing w:after="0" w:line="240" w:lineRule="auto"/>
        <w:jc w:val="both"/>
        <w:rPr>
          <w:rFonts w:ascii="Times New Roman" w:hAnsi="Times New Roman"/>
          <w:b/>
          <w:i/>
          <w:color w:val="000000"/>
          <w:sz w:val="24"/>
          <w:szCs w:val="24"/>
          <w:lang w:eastAsia="pl-PL"/>
        </w:rPr>
      </w:pPr>
      <w:r w:rsidRPr="00460FCB">
        <w:rPr>
          <w:rFonts w:ascii="Times New Roman" w:hAnsi="Times New Roman"/>
          <w:b/>
          <w:i/>
          <w:color w:val="000000"/>
          <w:sz w:val="24"/>
          <w:szCs w:val="24"/>
          <w:lang w:eastAsia="pl-PL"/>
        </w:rPr>
        <w:t xml:space="preserve">- z dysortografią </w:t>
      </w:r>
    </w:p>
    <w:p w:rsidR="00460FCB" w:rsidRPr="00460FCB" w:rsidRDefault="00460FCB" w:rsidP="00460FCB">
      <w:pPr>
        <w:shd w:val="clear" w:color="auto" w:fill="FFFFFF"/>
        <w:spacing w:after="0" w:line="315" w:lineRule="atLeast"/>
        <w:jc w:val="both"/>
        <w:rPr>
          <w:rFonts w:ascii="Times New Roman" w:hAnsi="Times New Roman"/>
          <w:color w:val="000000"/>
          <w:sz w:val="24"/>
          <w:szCs w:val="24"/>
          <w:lang w:eastAsia="pl-PL"/>
        </w:rPr>
      </w:pPr>
    </w:p>
    <w:p w:rsidR="00460FCB" w:rsidRPr="00460FCB" w:rsidRDefault="00460FCB" w:rsidP="00460FCB">
      <w:pPr>
        <w:pStyle w:val="Akapitzlist"/>
        <w:numPr>
          <w:ilvl w:val="0"/>
          <w:numId w:val="5"/>
        </w:numPr>
        <w:shd w:val="clear" w:color="auto" w:fill="FFFFFF"/>
        <w:spacing w:after="0" w:line="315" w:lineRule="atLeast"/>
        <w:jc w:val="both"/>
        <w:rPr>
          <w:rFonts w:ascii="Times New Roman" w:hAnsi="Times New Roman"/>
          <w:color w:val="000000"/>
          <w:sz w:val="24"/>
          <w:szCs w:val="24"/>
          <w:lang w:eastAsia="pl-PL"/>
        </w:rPr>
      </w:pPr>
      <w:r w:rsidRPr="00460FCB">
        <w:rPr>
          <w:rFonts w:ascii="Times New Roman" w:hAnsi="Times New Roman"/>
          <w:color w:val="000000"/>
          <w:sz w:val="24"/>
          <w:szCs w:val="24"/>
          <w:lang w:eastAsia="pl-PL"/>
        </w:rPr>
        <w:t xml:space="preserve">w ocenie prac pisemnych nauczyciel nie bierze pod uwagę błędów ortograficznych. Przy oddawaniu prac pisemnych nauczyciel przypomina uczniowi zasady pisowni i wymaga ich znajomości.     </w:t>
      </w:r>
    </w:p>
    <w:p w:rsidR="00460FCB" w:rsidRPr="00460FCB" w:rsidRDefault="00460FCB" w:rsidP="00460FCB">
      <w:pPr>
        <w:shd w:val="clear" w:color="auto" w:fill="FFFFFF"/>
        <w:spacing w:after="0" w:line="315" w:lineRule="atLeast"/>
        <w:jc w:val="both"/>
        <w:rPr>
          <w:rFonts w:ascii="Times New Roman" w:hAnsi="Times New Roman"/>
          <w:color w:val="000000"/>
          <w:sz w:val="24"/>
          <w:szCs w:val="24"/>
          <w:lang w:eastAsia="pl-PL"/>
        </w:rPr>
      </w:pPr>
    </w:p>
    <w:p w:rsidR="00460FCB" w:rsidRPr="00460FCB" w:rsidRDefault="00460FCB" w:rsidP="00460FCB">
      <w:pPr>
        <w:shd w:val="clear" w:color="auto" w:fill="FFFFFF"/>
        <w:spacing w:after="0" w:line="315" w:lineRule="atLeast"/>
        <w:jc w:val="both"/>
        <w:rPr>
          <w:rFonts w:ascii="Times New Roman" w:hAnsi="Times New Roman"/>
          <w:b/>
          <w:i/>
          <w:sz w:val="24"/>
          <w:szCs w:val="24"/>
          <w:lang w:eastAsia="pl-PL"/>
        </w:rPr>
      </w:pPr>
      <w:r w:rsidRPr="00460FCB">
        <w:rPr>
          <w:rFonts w:ascii="Times New Roman" w:hAnsi="Times New Roman"/>
          <w:b/>
          <w:i/>
          <w:color w:val="000000"/>
          <w:sz w:val="24"/>
          <w:szCs w:val="24"/>
          <w:lang w:eastAsia="pl-PL"/>
        </w:rPr>
        <w:t xml:space="preserve">- z dysleksją,  </w:t>
      </w:r>
    </w:p>
    <w:p w:rsidR="00460FCB" w:rsidRPr="00460FCB" w:rsidRDefault="00460FCB" w:rsidP="00460FCB">
      <w:pPr>
        <w:numPr>
          <w:ilvl w:val="0"/>
          <w:numId w:val="4"/>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bCs/>
          <w:color w:val="000000"/>
          <w:sz w:val="24"/>
          <w:szCs w:val="24"/>
          <w:lang w:eastAsia="pl-PL"/>
        </w:rPr>
        <w:t>unikać głośnego odpytywania z czytania przy całej klasie</w:t>
      </w:r>
      <w:r w:rsidRPr="00460FCB">
        <w:rPr>
          <w:rFonts w:ascii="Times New Roman" w:hAnsi="Times New Roman"/>
          <w:color w:val="000000"/>
          <w:sz w:val="24"/>
          <w:szCs w:val="24"/>
          <w:lang w:eastAsia="pl-PL"/>
        </w:rPr>
        <w:t xml:space="preserve">;    </w:t>
      </w:r>
    </w:p>
    <w:p w:rsidR="00460FCB" w:rsidRPr="00460FCB" w:rsidRDefault="00460FCB" w:rsidP="00460FCB">
      <w:pPr>
        <w:numPr>
          <w:ilvl w:val="0"/>
          <w:numId w:val="4"/>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bCs/>
          <w:color w:val="000000"/>
          <w:sz w:val="24"/>
          <w:szCs w:val="24"/>
          <w:lang w:eastAsia="pl-PL"/>
        </w:rPr>
        <w:t>kontrolować stopień zrozumienia samodzielnie przeczytanych przez ucznia poleceń</w:t>
      </w:r>
      <w:r w:rsidRPr="00460FCB">
        <w:rPr>
          <w:rFonts w:ascii="Times New Roman" w:hAnsi="Times New Roman"/>
          <w:color w:val="000000"/>
          <w:sz w:val="24"/>
          <w:szCs w:val="24"/>
          <w:lang w:eastAsia="pl-PL"/>
        </w:rPr>
        <w:t xml:space="preserve">,     </w:t>
      </w:r>
    </w:p>
    <w:p w:rsidR="00460FCB" w:rsidRPr="00460FCB" w:rsidRDefault="00460FCB" w:rsidP="00460FCB">
      <w:pPr>
        <w:numPr>
          <w:ilvl w:val="0"/>
          <w:numId w:val="4"/>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color w:val="000000"/>
          <w:sz w:val="24"/>
          <w:szCs w:val="24"/>
          <w:lang w:eastAsia="pl-PL"/>
        </w:rPr>
        <w:t>ze względu na wolne tempo czytania lub/i pisania </w:t>
      </w:r>
      <w:r w:rsidRPr="00460FCB">
        <w:rPr>
          <w:rFonts w:ascii="Times New Roman" w:hAnsi="Times New Roman"/>
          <w:bCs/>
          <w:color w:val="000000"/>
          <w:sz w:val="24"/>
          <w:szCs w:val="24"/>
          <w:lang w:eastAsia="pl-PL"/>
        </w:rPr>
        <w:t>zmniejszyć ilość zadań ( poleceń ) do wykonania</w:t>
      </w:r>
      <w:r w:rsidRPr="00460FCB">
        <w:rPr>
          <w:rFonts w:ascii="Times New Roman" w:hAnsi="Times New Roman"/>
          <w:color w:val="000000"/>
          <w:sz w:val="24"/>
          <w:szCs w:val="24"/>
          <w:lang w:eastAsia="pl-PL"/>
        </w:rPr>
        <w:t xml:space="preserve"> w przewidzianym dla całej klasy czasie lub wydłużyć czas pracy dziecka. Formy te należy stosować zamiennie – uczeń pozostawiony w klasie dłużej </w:t>
      </w:r>
      <w:r w:rsidRPr="00460FCB">
        <w:rPr>
          <w:rFonts w:ascii="Times New Roman" w:hAnsi="Times New Roman"/>
          <w:color w:val="000000"/>
          <w:sz w:val="24"/>
          <w:szCs w:val="24"/>
          <w:lang w:eastAsia="pl-PL"/>
        </w:rPr>
        <w:lastRenderedPageBreak/>
        <w:t>niż rówieśnicy, narażony na komentarze z ich strony sam zacznie rezygnować z dodatkowego czasu</w:t>
      </w:r>
    </w:p>
    <w:p w:rsidR="00460FCB" w:rsidRPr="00460FCB" w:rsidRDefault="00460FCB" w:rsidP="00460FCB">
      <w:pPr>
        <w:numPr>
          <w:ilvl w:val="0"/>
          <w:numId w:val="4"/>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bCs/>
          <w:color w:val="000000"/>
          <w:sz w:val="24"/>
          <w:szCs w:val="24"/>
          <w:lang w:eastAsia="pl-PL"/>
        </w:rPr>
        <w:t>ograniczać teksty do czytania i pisania na lekcji do niezbędnych notatek</w:t>
      </w:r>
      <w:r w:rsidRPr="00460FCB">
        <w:rPr>
          <w:rFonts w:ascii="Times New Roman" w:hAnsi="Times New Roman"/>
          <w:color w:val="000000"/>
          <w:sz w:val="24"/>
          <w:szCs w:val="24"/>
          <w:lang w:eastAsia="pl-PL"/>
        </w:rPr>
        <w:t>, których nie ma w podręczniku; jeśli to możliwe dać dziecku gotową notatkę do wklejenia. Zalecenie to jest szczególnie istotne w przypadku dzieci małych lub starszych, u których stwierdzono dysgrafię</w:t>
      </w:r>
    </w:p>
    <w:p w:rsidR="00460FCB" w:rsidRPr="00460FCB" w:rsidRDefault="00460FCB" w:rsidP="00460FCB">
      <w:pPr>
        <w:numPr>
          <w:ilvl w:val="0"/>
          <w:numId w:val="4"/>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bCs/>
          <w:color w:val="000000"/>
          <w:sz w:val="24"/>
          <w:szCs w:val="24"/>
          <w:lang w:eastAsia="pl-PL"/>
        </w:rPr>
        <w:t>pisemne sprawdziany powinny ograniczać się do sprawdzanych wiadomości</w:t>
      </w:r>
      <w:r w:rsidRPr="00460FCB">
        <w:rPr>
          <w:rFonts w:ascii="Times New Roman" w:hAnsi="Times New Roman"/>
          <w:color w:val="000000"/>
          <w:sz w:val="24"/>
          <w:szCs w:val="24"/>
          <w:lang w:eastAsia="pl-PL"/>
        </w:rPr>
        <w:t>, wskazane jest, zatem stosowanie testów wyboru, zdań niedokończonych, tekstów z lukami – pozwoli to uczniowi skoncentrować się na kontrolowanej tematyce, a nie na poprawności pisania</w:t>
      </w:r>
    </w:p>
    <w:p w:rsidR="00460FCB" w:rsidRPr="00460FCB" w:rsidRDefault="00460FCB" w:rsidP="00460FCB">
      <w:pPr>
        <w:numPr>
          <w:ilvl w:val="0"/>
          <w:numId w:val="4"/>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bCs/>
          <w:color w:val="000000"/>
          <w:sz w:val="24"/>
          <w:szCs w:val="24"/>
          <w:lang w:eastAsia="pl-PL"/>
        </w:rPr>
        <w:t>preferowanie wypowiedzi ustnych</w:t>
      </w:r>
      <w:r w:rsidRPr="00460FCB">
        <w:rPr>
          <w:rFonts w:ascii="Times New Roman" w:hAnsi="Times New Roman"/>
          <w:color w:val="000000"/>
          <w:sz w:val="24"/>
          <w:szCs w:val="24"/>
          <w:lang w:eastAsia="pl-PL"/>
        </w:rPr>
        <w:t>. Sprawdzanie wiadomości po krótszych partii materiału</w:t>
      </w:r>
    </w:p>
    <w:p w:rsidR="00460FCB" w:rsidRPr="00460FCB" w:rsidRDefault="00460FCB" w:rsidP="00460FCB">
      <w:pPr>
        <w:numPr>
          <w:ilvl w:val="0"/>
          <w:numId w:val="4"/>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bCs/>
          <w:color w:val="000000"/>
          <w:sz w:val="24"/>
          <w:szCs w:val="24"/>
          <w:lang w:eastAsia="pl-PL"/>
        </w:rPr>
        <w:t>unikać wyrywania do odpowiedzi.</w:t>
      </w:r>
      <w:r w:rsidRPr="00460FCB">
        <w:rPr>
          <w:rFonts w:ascii="Times New Roman" w:hAnsi="Times New Roman"/>
          <w:color w:val="000000"/>
          <w:sz w:val="24"/>
          <w:szCs w:val="24"/>
          <w:lang w:eastAsia="pl-PL"/>
        </w:rPr>
        <w:t> Jeśli to możliwe uprzedzić ucznia (na przerwie lub na początku lekcji), że będzie dzisiaj pytany. W ten sposób umożliwiamy dziecku przypomnienie wiadomości, skoncentrowaniu się, a także opanowanie zapięcia emocjonalnego często blokującego wypowiedź</w:t>
      </w:r>
    </w:p>
    <w:p w:rsidR="00460FCB" w:rsidRPr="00460FCB" w:rsidRDefault="00460FCB" w:rsidP="00460FCB">
      <w:pPr>
        <w:numPr>
          <w:ilvl w:val="0"/>
          <w:numId w:val="4"/>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bCs/>
          <w:color w:val="000000"/>
          <w:sz w:val="24"/>
          <w:szCs w:val="24"/>
          <w:lang w:eastAsia="pl-PL"/>
        </w:rPr>
        <w:t>posadzić dziecko blisko nauczyciela</w:t>
      </w:r>
      <w:r w:rsidRPr="00460FCB">
        <w:rPr>
          <w:rFonts w:ascii="Times New Roman" w:hAnsi="Times New Roman"/>
          <w:color w:val="000000"/>
          <w:sz w:val="24"/>
          <w:szCs w:val="24"/>
          <w:lang w:eastAsia="pl-PL"/>
        </w:rPr>
        <w:t>, dzięki temu zwiększy się jego koncentracja uwagi, ograniczeniu ulegnie ilość bodźców rozpraszających, wzrośnie bezpośrednia kontrola nauczyciela, bliskość tablicy pozwoli zmniejszyć ilość błędów przy przepisywaniu</w:t>
      </w:r>
    </w:p>
    <w:p w:rsidR="00460FCB" w:rsidRPr="00460FCB" w:rsidRDefault="00460FCB" w:rsidP="00460FCB">
      <w:pPr>
        <w:numPr>
          <w:ilvl w:val="0"/>
          <w:numId w:val="4"/>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bCs/>
          <w:color w:val="000000"/>
          <w:sz w:val="24"/>
          <w:szCs w:val="24"/>
          <w:lang w:eastAsia="pl-PL"/>
        </w:rPr>
        <w:t>podczas oceny prac pisemnych nie uwzględniać poprawności ortograficznej lub oceniać ją opisowo</w:t>
      </w:r>
    </w:p>
    <w:p w:rsidR="00460FCB" w:rsidRPr="00460FCB" w:rsidRDefault="00460FCB" w:rsidP="00460FCB">
      <w:pPr>
        <w:numPr>
          <w:ilvl w:val="0"/>
          <w:numId w:val="4"/>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bCs/>
          <w:color w:val="000000"/>
          <w:sz w:val="24"/>
          <w:szCs w:val="24"/>
          <w:lang w:eastAsia="pl-PL"/>
        </w:rPr>
        <w:t>w przypadku ucznia z dysgrafią wskazane jest akceptowanie pisma drukowanego</w:t>
      </w:r>
      <w:r w:rsidRPr="00460FCB">
        <w:rPr>
          <w:rFonts w:ascii="Times New Roman" w:hAnsi="Times New Roman"/>
          <w:color w:val="000000"/>
          <w:sz w:val="24"/>
          <w:szCs w:val="24"/>
          <w:lang w:eastAsia="pl-PL"/>
        </w:rPr>
        <w:t>, pisma na maszynie, komputerze, zwłaszcza prac obszernych (wypracowań, referatów). Nie należy również oceniać estetyki pisma, np. w zeszytach. Jeśli pismo dziecka jest trudne do odczytania, można zamienić pracę pisemną na wypowiedź ustną</w:t>
      </w:r>
    </w:p>
    <w:p w:rsidR="00460FCB" w:rsidRPr="00460FCB" w:rsidRDefault="00460FCB" w:rsidP="00460FCB">
      <w:pPr>
        <w:shd w:val="clear" w:color="auto" w:fill="FFFFFF"/>
        <w:spacing w:before="100" w:beforeAutospacing="1" w:after="100" w:afterAutospacing="1" w:line="315" w:lineRule="atLeast"/>
        <w:jc w:val="both"/>
        <w:rPr>
          <w:rFonts w:ascii="Times New Roman" w:hAnsi="Times New Roman"/>
          <w:b/>
          <w:i/>
          <w:sz w:val="24"/>
          <w:szCs w:val="24"/>
        </w:rPr>
      </w:pPr>
      <w:r w:rsidRPr="00460FCB">
        <w:rPr>
          <w:rFonts w:ascii="Times New Roman" w:hAnsi="Times New Roman"/>
          <w:bCs/>
          <w:color w:val="000000"/>
          <w:sz w:val="24"/>
          <w:szCs w:val="24"/>
          <w:lang w:eastAsia="pl-PL"/>
        </w:rPr>
        <w:t xml:space="preserve">  </w:t>
      </w:r>
      <w:r w:rsidRPr="00460FCB">
        <w:rPr>
          <w:rFonts w:ascii="Times New Roman" w:hAnsi="Times New Roman"/>
          <w:b/>
          <w:i/>
          <w:sz w:val="24"/>
          <w:szCs w:val="24"/>
        </w:rPr>
        <w:t>-  z niepełnosprawnością ruchową, w tym z afazją</w:t>
      </w:r>
    </w:p>
    <w:p w:rsidR="00460FCB" w:rsidRPr="00460FCB" w:rsidRDefault="00460FCB" w:rsidP="00460FCB">
      <w:pPr>
        <w:pStyle w:val="Akapitzlist"/>
        <w:numPr>
          <w:ilvl w:val="0"/>
          <w:numId w:val="6"/>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sz w:val="24"/>
          <w:szCs w:val="24"/>
        </w:rPr>
        <w:t>dostosowanie tempa pracy do możliwości ucznia</w:t>
      </w:r>
    </w:p>
    <w:p w:rsidR="00460FCB" w:rsidRPr="00460FCB" w:rsidRDefault="00460FCB" w:rsidP="00460FCB">
      <w:pPr>
        <w:pStyle w:val="Akapitzlist"/>
        <w:numPr>
          <w:ilvl w:val="0"/>
          <w:numId w:val="6"/>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sz w:val="24"/>
          <w:szCs w:val="24"/>
        </w:rPr>
        <w:t>nie wywoływać do tablicy, jeśli ma trudności z poruszaniem się</w:t>
      </w:r>
    </w:p>
    <w:p w:rsidR="00460FCB" w:rsidRPr="00460FCB" w:rsidRDefault="00460FCB" w:rsidP="00460FCB">
      <w:pPr>
        <w:pStyle w:val="Akapitzlist"/>
        <w:numPr>
          <w:ilvl w:val="0"/>
          <w:numId w:val="6"/>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sz w:val="24"/>
          <w:szCs w:val="24"/>
        </w:rPr>
        <w:t>udostępnić dodatkowe materiały, notatki ksero</w:t>
      </w:r>
    </w:p>
    <w:p w:rsidR="00460FCB" w:rsidRPr="00460FCB" w:rsidRDefault="00460FCB" w:rsidP="00460FCB">
      <w:pPr>
        <w:pStyle w:val="Akapitzlist"/>
        <w:numPr>
          <w:ilvl w:val="0"/>
          <w:numId w:val="6"/>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sz w:val="24"/>
          <w:szCs w:val="24"/>
        </w:rPr>
        <w:t>umiejscowić ucznia w klasie w ławce zapewniającej komfort i łatwe dojście do niego</w:t>
      </w:r>
    </w:p>
    <w:p w:rsidR="00460FCB" w:rsidRPr="00460FCB" w:rsidRDefault="00460FCB" w:rsidP="00460FCB">
      <w:pPr>
        <w:pStyle w:val="Akapitzlist"/>
        <w:numPr>
          <w:ilvl w:val="0"/>
          <w:numId w:val="6"/>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sz w:val="24"/>
          <w:szCs w:val="24"/>
        </w:rPr>
        <w:t>ocenianie treści wypowiedzi pisemnej, a nie estetykę pisma</w:t>
      </w:r>
    </w:p>
    <w:p w:rsidR="00460FCB" w:rsidRPr="00460FCB" w:rsidRDefault="00460FCB" w:rsidP="00460FCB">
      <w:pPr>
        <w:shd w:val="clear" w:color="auto" w:fill="FFFFFF"/>
        <w:spacing w:before="100" w:beforeAutospacing="1" w:after="100" w:afterAutospacing="1" w:line="315" w:lineRule="atLeast"/>
        <w:ind w:left="360"/>
        <w:jc w:val="both"/>
        <w:rPr>
          <w:rFonts w:ascii="Times New Roman" w:hAnsi="Times New Roman"/>
          <w:b/>
          <w:i/>
          <w:sz w:val="24"/>
          <w:szCs w:val="24"/>
        </w:rPr>
      </w:pPr>
      <w:r w:rsidRPr="00460FCB">
        <w:rPr>
          <w:rFonts w:ascii="Times New Roman" w:hAnsi="Times New Roman"/>
          <w:b/>
          <w:i/>
          <w:sz w:val="24"/>
          <w:szCs w:val="24"/>
        </w:rPr>
        <w:t xml:space="preserve">przy afazji: </w:t>
      </w:r>
    </w:p>
    <w:p w:rsidR="00460FCB" w:rsidRPr="00460FCB" w:rsidRDefault="00460FCB" w:rsidP="00460FCB">
      <w:pPr>
        <w:pStyle w:val="Akapitzlist"/>
        <w:numPr>
          <w:ilvl w:val="0"/>
          <w:numId w:val="7"/>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sz w:val="24"/>
          <w:szCs w:val="24"/>
        </w:rPr>
        <w:t>tworzenie spokojnej atmosfery w trakcie wypowiedzi ustnych</w:t>
      </w:r>
    </w:p>
    <w:p w:rsidR="00460FCB" w:rsidRPr="00460FCB" w:rsidRDefault="00460FCB" w:rsidP="00460FCB">
      <w:pPr>
        <w:pStyle w:val="Akapitzlist"/>
        <w:numPr>
          <w:ilvl w:val="0"/>
          <w:numId w:val="7"/>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sz w:val="24"/>
          <w:szCs w:val="24"/>
        </w:rPr>
        <w:t xml:space="preserve">wydłużenie czasu odpowiedzi ustnej </w:t>
      </w:r>
    </w:p>
    <w:p w:rsidR="00460FCB" w:rsidRPr="00460FCB" w:rsidRDefault="00460FCB" w:rsidP="00460FCB">
      <w:pPr>
        <w:pStyle w:val="Akapitzlist"/>
        <w:numPr>
          <w:ilvl w:val="0"/>
          <w:numId w:val="7"/>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sz w:val="24"/>
          <w:szCs w:val="24"/>
        </w:rPr>
        <w:t>uwzględnienie problemów z wymową i artykulacją w czasie wypowiedzi</w:t>
      </w:r>
    </w:p>
    <w:p w:rsidR="00460FCB" w:rsidRPr="00460FCB" w:rsidRDefault="00460FCB" w:rsidP="00460FCB">
      <w:pPr>
        <w:pStyle w:val="Akapitzlist"/>
        <w:numPr>
          <w:ilvl w:val="0"/>
          <w:numId w:val="7"/>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sz w:val="24"/>
          <w:szCs w:val="24"/>
        </w:rPr>
        <w:t xml:space="preserve">umożliwienie uzupełnienia wypowiedzi ustnej zapisem. </w:t>
      </w:r>
    </w:p>
    <w:p w:rsidR="00460FCB" w:rsidRPr="00460FCB" w:rsidRDefault="00460FCB" w:rsidP="00460FCB">
      <w:pPr>
        <w:shd w:val="clear" w:color="auto" w:fill="FFFFFF"/>
        <w:spacing w:before="100" w:beforeAutospacing="1" w:after="100" w:afterAutospacing="1" w:line="315" w:lineRule="atLeast"/>
        <w:ind w:left="360"/>
        <w:jc w:val="both"/>
        <w:rPr>
          <w:rFonts w:ascii="Times New Roman" w:hAnsi="Times New Roman"/>
          <w:b/>
          <w:i/>
          <w:sz w:val="24"/>
          <w:szCs w:val="24"/>
        </w:rPr>
      </w:pPr>
      <w:r w:rsidRPr="00460FCB">
        <w:rPr>
          <w:rFonts w:ascii="Times New Roman" w:hAnsi="Times New Roman"/>
          <w:b/>
          <w:i/>
          <w:sz w:val="24"/>
          <w:szCs w:val="24"/>
        </w:rPr>
        <w:t>- z ADHD:</w:t>
      </w:r>
    </w:p>
    <w:p w:rsidR="00460FCB" w:rsidRPr="00460FCB" w:rsidRDefault="00460FCB" w:rsidP="00460FCB">
      <w:pPr>
        <w:pStyle w:val="Akapitzlist"/>
        <w:numPr>
          <w:ilvl w:val="0"/>
          <w:numId w:val="8"/>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sz w:val="24"/>
          <w:szCs w:val="24"/>
        </w:rPr>
        <w:t xml:space="preserve">posadzić ucznia z dala od okna, ze spokojnym uczniem </w:t>
      </w:r>
    </w:p>
    <w:p w:rsidR="00460FCB" w:rsidRPr="00460FCB" w:rsidRDefault="00460FCB" w:rsidP="00460FCB">
      <w:pPr>
        <w:pStyle w:val="Akapitzlist"/>
        <w:numPr>
          <w:ilvl w:val="0"/>
          <w:numId w:val="8"/>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sz w:val="24"/>
          <w:szCs w:val="24"/>
        </w:rPr>
        <w:lastRenderedPageBreak/>
        <w:t>nie zniechęcać i nie dyskwalifikować za pierwszą złą odpowiedź</w:t>
      </w:r>
    </w:p>
    <w:p w:rsidR="00460FCB" w:rsidRPr="00460FCB" w:rsidRDefault="00460FCB" w:rsidP="00460FCB">
      <w:pPr>
        <w:pStyle w:val="Akapitzlist"/>
        <w:numPr>
          <w:ilvl w:val="0"/>
          <w:numId w:val="8"/>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sz w:val="24"/>
          <w:szCs w:val="24"/>
        </w:rPr>
        <w:t>nie odpytywać w stanie silnego pobudzenia</w:t>
      </w:r>
    </w:p>
    <w:p w:rsidR="00460FCB" w:rsidRPr="00460FCB" w:rsidRDefault="00460FCB" w:rsidP="00460FCB">
      <w:pPr>
        <w:pStyle w:val="Akapitzlist"/>
        <w:numPr>
          <w:ilvl w:val="0"/>
          <w:numId w:val="8"/>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sz w:val="24"/>
          <w:szCs w:val="24"/>
        </w:rPr>
        <w:t>wyznaczać uczniowi konkretny cel i działanie</w:t>
      </w:r>
    </w:p>
    <w:p w:rsidR="00460FCB" w:rsidRPr="00460FCB" w:rsidRDefault="00460FCB" w:rsidP="00460FCB">
      <w:pPr>
        <w:pStyle w:val="Akapitzlist"/>
        <w:numPr>
          <w:ilvl w:val="0"/>
          <w:numId w:val="8"/>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sz w:val="24"/>
          <w:szCs w:val="24"/>
        </w:rPr>
        <w:t>dzielić zadania na mniejsze możliwe do zrealizowania etapy</w:t>
      </w:r>
    </w:p>
    <w:p w:rsidR="00460FCB" w:rsidRPr="00460FCB" w:rsidRDefault="00460FCB" w:rsidP="00460FCB">
      <w:pPr>
        <w:pStyle w:val="Akapitzlist"/>
        <w:numPr>
          <w:ilvl w:val="0"/>
          <w:numId w:val="8"/>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sz w:val="24"/>
          <w:szCs w:val="24"/>
        </w:rPr>
        <w:t>pomagać uczniowi w skupieniu się na wykonywaniu jednej czynności</w:t>
      </w:r>
    </w:p>
    <w:p w:rsidR="00460FCB" w:rsidRPr="00460FCB" w:rsidRDefault="00460FCB" w:rsidP="00460FCB">
      <w:pPr>
        <w:pStyle w:val="Akapitzlist"/>
        <w:numPr>
          <w:ilvl w:val="0"/>
          <w:numId w:val="8"/>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sz w:val="24"/>
          <w:szCs w:val="24"/>
        </w:rPr>
        <w:t>wydawać jasno sprecyzowane polecenia (na raz tylko jedno polecenie)</w:t>
      </w:r>
    </w:p>
    <w:p w:rsidR="00460FCB" w:rsidRPr="00460FCB" w:rsidRDefault="00460FCB" w:rsidP="00460FCB">
      <w:pPr>
        <w:pStyle w:val="Akapitzlist"/>
        <w:numPr>
          <w:ilvl w:val="0"/>
          <w:numId w:val="8"/>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sz w:val="24"/>
          <w:szCs w:val="24"/>
        </w:rPr>
        <w:t>skracać zadania poprzez dzielenie ich na mniejsze polecenia cząstkowe</w:t>
      </w:r>
    </w:p>
    <w:p w:rsidR="00460FCB" w:rsidRPr="00460FCB" w:rsidRDefault="00460FCB" w:rsidP="00460FCB">
      <w:pPr>
        <w:pStyle w:val="Akapitzlist"/>
        <w:numPr>
          <w:ilvl w:val="0"/>
          <w:numId w:val="8"/>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sz w:val="24"/>
          <w:szCs w:val="24"/>
        </w:rPr>
        <w:t>sprawdzać stopień zrozumienia wprowadzonego materiału</w:t>
      </w:r>
    </w:p>
    <w:p w:rsidR="00460FCB" w:rsidRPr="00460FCB" w:rsidRDefault="00460FCB" w:rsidP="00460FCB">
      <w:pPr>
        <w:pStyle w:val="Akapitzlist"/>
        <w:numPr>
          <w:ilvl w:val="0"/>
          <w:numId w:val="8"/>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sz w:val="24"/>
          <w:szCs w:val="24"/>
        </w:rPr>
        <w:t>dzielić dłuższe sprawdziany na części</w:t>
      </w:r>
    </w:p>
    <w:p w:rsidR="00460FCB" w:rsidRPr="00460FCB" w:rsidRDefault="00460FCB" w:rsidP="00460FCB">
      <w:pPr>
        <w:pStyle w:val="Akapitzlist"/>
        <w:numPr>
          <w:ilvl w:val="0"/>
          <w:numId w:val="8"/>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sz w:val="24"/>
          <w:szCs w:val="24"/>
        </w:rPr>
        <w:t>wydłużać czas odpowiedzi</w:t>
      </w:r>
    </w:p>
    <w:p w:rsidR="00460FCB" w:rsidRPr="00460FCB" w:rsidRDefault="00460FCB" w:rsidP="00460FCB">
      <w:pPr>
        <w:pStyle w:val="Akapitzlist"/>
        <w:numPr>
          <w:ilvl w:val="0"/>
          <w:numId w:val="8"/>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sz w:val="24"/>
          <w:szCs w:val="24"/>
        </w:rPr>
        <w:t>przypominać o terminach sprawdzianów</w:t>
      </w:r>
    </w:p>
    <w:p w:rsidR="00460FCB" w:rsidRPr="00460FCB" w:rsidRDefault="00460FCB" w:rsidP="00460FCB">
      <w:pPr>
        <w:pStyle w:val="Akapitzlist"/>
        <w:numPr>
          <w:ilvl w:val="0"/>
          <w:numId w:val="8"/>
        </w:numPr>
        <w:shd w:val="clear" w:color="auto" w:fill="FFFFFF"/>
        <w:spacing w:before="100" w:beforeAutospacing="1" w:after="100" w:afterAutospacing="1" w:line="315" w:lineRule="atLeast"/>
        <w:jc w:val="both"/>
        <w:rPr>
          <w:rFonts w:ascii="Times New Roman" w:hAnsi="Times New Roman"/>
          <w:color w:val="000000"/>
          <w:sz w:val="24"/>
          <w:szCs w:val="24"/>
          <w:lang w:eastAsia="pl-PL"/>
        </w:rPr>
      </w:pPr>
      <w:r w:rsidRPr="00460FCB">
        <w:rPr>
          <w:rFonts w:ascii="Times New Roman" w:hAnsi="Times New Roman"/>
          <w:sz w:val="24"/>
          <w:szCs w:val="24"/>
        </w:rPr>
        <w:t xml:space="preserve">utrzymywać stały kontakt z rodzicami  </w:t>
      </w:r>
    </w:p>
    <w:p w:rsidR="00460FCB" w:rsidRPr="00460FCB" w:rsidRDefault="00460FCB" w:rsidP="00460FCB">
      <w:pPr>
        <w:shd w:val="clear" w:color="auto" w:fill="FFFFFF"/>
        <w:spacing w:before="100" w:beforeAutospacing="1" w:after="100" w:afterAutospacing="1" w:line="315" w:lineRule="atLeast"/>
        <w:jc w:val="both"/>
        <w:rPr>
          <w:rFonts w:ascii="Times New Roman" w:hAnsi="Times New Roman"/>
          <w:b/>
          <w:i/>
          <w:sz w:val="24"/>
          <w:szCs w:val="24"/>
        </w:rPr>
      </w:pPr>
      <w:r w:rsidRPr="00460FCB">
        <w:rPr>
          <w:rFonts w:ascii="Times New Roman" w:hAnsi="Times New Roman"/>
          <w:sz w:val="24"/>
          <w:szCs w:val="24"/>
        </w:rPr>
        <w:t xml:space="preserve"> </w:t>
      </w:r>
      <w:r w:rsidRPr="00460FCB">
        <w:rPr>
          <w:rFonts w:ascii="Times New Roman" w:hAnsi="Times New Roman"/>
          <w:b/>
          <w:i/>
          <w:sz w:val="24"/>
          <w:szCs w:val="24"/>
        </w:rPr>
        <w:t xml:space="preserve">- z chorobą przewlekłą </w:t>
      </w:r>
    </w:p>
    <w:p w:rsidR="00460FCB" w:rsidRPr="00460FCB" w:rsidRDefault="00460FCB" w:rsidP="00460FCB">
      <w:pPr>
        <w:pStyle w:val="Akapitzlist"/>
        <w:numPr>
          <w:ilvl w:val="0"/>
          <w:numId w:val="9"/>
        </w:numPr>
        <w:shd w:val="clear" w:color="auto" w:fill="FFFFFF"/>
        <w:spacing w:before="100" w:beforeAutospacing="1" w:after="100" w:afterAutospacing="1" w:line="315" w:lineRule="atLeast"/>
        <w:jc w:val="both"/>
        <w:rPr>
          <w:rFonts w:ascii="Times New Roman" w:hAnsi="Times New Roman"/>
          <w:sz w:val="24"/>
          <w:szCs w:val="24"/>
        </w:rPr>
      </w:pPr>
      <w:r w:rsidRPr="00460FCB">
        <w:rPr>
          <w:rFonts w:ascii="Times New Roman" w:hAnsi="Times New Roman"/>
          <w:sz w:val="24"/>
          <w:szCs w:val="24"/>
        </w:rPr>
        <w:t>zapewnienie poczucia bezpieczeństwa psychicznego i fizycznego</w:t>
      </w:r>
    </w:p>
    <w:p w:rsidR="00460FCB" w:rsidRPr="00460FCB" w:rsidRDefault="00460FCB" w:rsidP="00460FCB">
      <w:pPr>
        <w:pStyle w:val="Akapitzlist"/>
        <w:numPr>
          <w:ilvl w:val="0"/>
          <w:numId w:val="9"/>
        </w:numPr>
        <w:shd w:val="clear" w:color="auto" w:fill="FFFFFF"/>
        <w:spacing w:before="100" w:beforeAutospacing="1" w:after="100" w:afterAutospacing="1" w:line="315" w:lineRule="atLeast"/>
        <w:jc w:val="both"/>
        <w:rPr>
          <w:rFonts w:ascii="Times New Roman" w:hAnsi="Times New Roman"/>
          <w:sz w:val="24"/>
          <w:szCs w:val="24"/>
        </w:rPr>
      </w:pPr>
      <w:r w:rsidRPr="00460FCB">
        <w:rPr>
          <w:rFonts w:ascii="Times New Roman" w:hAnsi="Times New Roman"/>
          <w:sz w:val="24"/>
          <w:szCs w:val="24"/>
        </w:rPr>
        <w:t>pomoc w pokonywaniu trudności, uczenie nowych umiejętności</w:t>
      </w:r>
    </w:p>
    <w:p w:rsidR="00460FCB" w:rsidRPr="00460FCB" w:rsidRDefault="00460FCB" w:rsidP="00460FCB">
      <w:pPr>
        <w:pStyle w:val="Akapitzlist"/>
        <w:numPr>
          <w:ilvl w:val="0"/>
          <w:numId w:val="9"/>
        </w:numPr>
        <w:shd w:val="clear" w:color="auto" w:fill="FFFFFF"/>
        <w:spacing w:before="100" w:beforeAutospacing="1" w:after="100" w:afterAutospacing="1" w:line="315" w:lineRule="atLeast"/>
        <w:jc w:val="both"/>
        <w:rPr>
          <w:rFonts w:ascii="Times New Roman" w:hAnsi="Times New Roman"/>
          <w:sz w:val="24"/>
          <w:szCs w:val="24"/>
        </w:rPr>
      </w:pPr>
      <w:r w:rsidRPr="00460FCB">
        <w:rPr>
          <w:rFonts w:ascii="Times New Roman" w:hAnsi="Times New Roman"/>
          <w:sz w:val="24"/>
          <w:szCs w:val="24"/>
        </w:rPr>
        <w:t>budowanie dobrego klimatu i przyjaznych relacji klasowych</w:t>
      </w:r>
    </w:p>
    <w:p w:rsidR="00460FCB" w:rsidRPr="00460FCB" w:rsidRDefault="00460FCB" w:rsidP="00460FCB">
      <w:pPr>
        <w:pStyle w:val="Akapitzlist"/>
        <w:numPr>
          <w:ilvl w:val="0"/>
          <w:numId w:val="9"/>
        </w:numPr>
        <w:shd w:val="clear" w:color="auto" w:fill="FFFFFF"/>
        <w:spacing w:before="100" w:beforeAutospacing="1" w:after="100" w:afterAutospacing="1" w:line="315" w:lineRule="atLeast"/>
        <w:jc w:val="both"/>
        <w:rPr>
          <w:rFonts w:ascii="Times New Roman" w:hAnsi="Times New Roman"/>
          <w:sz w:val="24"/>
          <w:szCs w:val="24"/>
        </w:rPr>
      </w:pPr>
      <w:r w:rsidRPr="00460FCB">
        <w:rPr>
          <w:rFonts w:ascii="Times New Roman" w:hAnsi="Times New Roman"/>
          <w:sz w:val="24"/>
          <w:szCs w:val="24"/>
        </w:rPr>
        <w:t>przygotowanie uczniów zdrowych na spotkanie chorego kolegi</w:t>
      </w:r>
    </w:p>
    <w:p w:rsidR="00460FCB" w:rsidRPr="00460FCB" w:rsidRDefault="00460FCB" w:rsidP="00460FCB">
      <w:pPr>
        <w:pStyle w:val="Akapitzlist"/>
        <w:numPr>
          <w:ilvl w:val="0"/>
          <w:numId w:val="9"/>
        </w:numPr>
        <w:shd w:val="clear" w:color="auto" w:fill="FFFFFF"/>
        <w:spacing w:before="100" w:beforeAutospacing="1" w:after="100" w:afterAutospacing="1" w:line="315" w:lineRule="atLeast"/>
        <w:jc w:val="both"/>
        <w:rPr>
          <w:rFonts w:ascii="Times New Roman" w:hAnsi="Times New Roman"/>
          <w:sz w:val="24"/>
          <w:szCs w:val="24"/>
        </w:rPr>
      </w:pPr>
      <w:r w:rsidRPr="00460FCB">
        <w:rPr>
          <w:rFonts w:ascii="Times New Roman" w:hAnsi="Times New Roman"/>
          <w:sz w:val="24"/>
          <w:szCs w:val="24"/>
        </w:rPr>
        <w:t>traktowanie chorego dziecka jako pełnoprawnego członka klasy</w:t>
      </w:r>
    </w:p>
    <w:p w:rsidR="00460FCB" w:rsidRPr="00460FCB" w:rsidRDefault="00460FCB" w:rsidP="00460FCB">
      <w:pPr>
        <w:pStyle w:val="Akapitzlist"/>
        <w:numPr>
          <w:ilvl w:val="0"/>
          <w:numId w:val="9"/>
        </w:numPr>
        <w:shd w:val="clear" w:color="auto" w:fill="FFFFFF"/>
        <w:spacing w:before="100" w:beforeAutospacing="1" w:after="100" w:afterAutospacing="1" w:line="315" w:lineRule="atLeast"/>
        <w:jc w:val="both"/>
        <w:rPr>
          <w:rFonts w:ascii="Times New Roman" w:hAnsi="Times New Roman"/>
          <w:sz w:val="24"/>
          <w:szCs w:val="24"/>
        </w:rPr>
      </w:pPr>
      <w:r w:rsidRPr="00460FCB">
        <w:rPr>
          <w:rFonts w:ascii="Times New Roman" w:hAnsi="Times New Roman"/>
          <w:sz w:val="24"/>
          <w:szCs w:val="24"/>
        </w:rPr>
        <w:t>uwrażliwianie dzieci zdrowych na potrzeby i przeżycia dziecka chorego</w:t>
      </w:r>
    </w:p>
    <w:p w:rsidR="00460FCB" w:rsidRPr="00460FCB" w:rsidRDefault="00460FCB" w:rsidP="00460FCB">
      <w:pPr>
        <w:pStyle w:val="Akapitzlist"/>
        <w:numPr>
          <w:ilvl w:val="0"/>
          <w:numId w:val="9"/>
        </w:numPr>
        <w:shd w:val="clear" w:color="auto" w:fill="FFFFFF"/>
        <w:spacing w:before="100" w:beforeAutospacing="1" w:after="100" w:afterAutospacing="1" w:line="315" w:lineRule="atLeast"/>
        <w:jc w:val="both"/>
        <w:rPr>
          <w:rFonts w:ascii="Times New Roman" w:hAnsi="Times New Roman"/>
          <w:sz w:val="24"/>
          <w:szCs w:val="24"/>
        </w:rPr>
      </w:pPr>
      <w:r w:rsidRPr="00460FCB">
        <w:rPr>
          <w:rFonts w:ascii="Times New Roman" w:hAnsi="Times New Roman"/>
          <w:sz w:val="24"/>
          <w:szCs w:val="24"/>
        </w:rPr>
        <w:t>uwrażliwianie dziecka chorego na potrzeby i przeżycia innych uczniów</w:t>
      </w:r>
    </w:p>
    <w:p w:rsidR="00460FCB" w:rsidRPr="00460FCB" w:rsidRDefault="00460FCB" w:rsidP="00460FCB">
      <w:pPr>
        <w:pStyle w:val="Akapitzlist"/>
        <w:numPr>
          <w:ilvl w:val="0"/>
          <w:numId w:val="9"/>
        </w:numPr>
        <w:shd w:val="clear" w:color="auto" w:fill="FFFFFF"/>
        <w:spacing w:before="100" w:beforeAutospacing="1" w:after="100" w:afterAutospacing="1" w:line="315" w:lineRule="atLeast"/>
        <w:jc w:val="both"/>
        <w:rPr>
          <w:rFonts w:ascii="Times New Roman" w:hAnsi="Times New Roman"/>
          <w:sz w:val="24"/>
          <w:szCs w:val="24"/>
        </w:rPr>
      </w:pPr>
      <w:r w:rsidRPr="00460FCB">
        <w:rPr>
          <w:rFonts w:ascii="Times New Roman" w:hAnsi="Times New Roman"/>
          <w:sz w:val="24"/>
          <w:szCs w:val="24"/>
        </w:rPr>
        <w:t>motywowanie do kontaktów i współdziałania z innymi dziećmi</w:t>
      </w:r>
    </w:p>
    <w:p w:rsidR="00460FCB" w:rsidRPr="00460FCB" w:rsidRDefault="00460FCB" w:rsidP="00460FCB">
      <w:pPr>
        <w:pStyle w:val="Akapitzlist"/>
        <w:numPr>
          <w:ilvl w:val="0"/>
          <w:numId w:val="9"/>
        </w:numPr>
        <w:shd w:val="clear" w:color="auto" w:fill="FFFFFF"/>
        <w:spacing w:before="100" w:beforeAutospacing="1" w:after="100" w:afterAutospacing="1" w:line="315" w:lineRule="atLeast"/>
        <w:jc w:val="both"/>
        <w:rPr>
          <w:rFonts w:ascii="Times New Roman" w:hAnsi="Times New Roman"/>
          <w:sz w:val="24"/>
          <w:szCs w:val="24"/>
        </w:rPr>
      </w:pPr>
      <w:r w:rsidRPr="00460FCB">
        <w:rPr>
          <w:rFonts w:ascii="Times New Roman" w:hAnsi="Times New Roman"/>
          <w:sz w:val="24"/>
          <w:szCs w:val="24"/>
        </w:rPr>
        <w:t>rozwijanie zainteresowań, samodzielności dziecka</w:t>
      </w:r>
    </w:p>
    <w:p w:rsidR="00460FCB" w:rsidRPr="00460FCB" w:rsidRDefault="00460FCB" w:rsidP="00460FCB">
      <w:pPr>
        <w:pStyle w:val="Akapitzlist"/>
        <w:numPr>
          <w:ilvl w:val="0"/>
          <w:numId w:val="9"/>
        </w:numPr>
        <w:shd w:val="clear" w:color="auto" w:fill="FFFFFF"/>
        <w:spacing w:before="100" w:beforeAutospacing="1" w:after="100" w:afterAutospacing="1" w:line="315" w:lineRule="atLeast"/>
        <w:jc w:val="both"/>
        <w:rPr>
          <w:rFonts w:ascii="Times New Roman" w:hAnsi="Times New Roman"/>
          <w:sz w:val="24"/>
          <w:szCs w:val="24"/>
        </w:rPr>
      </w:pPr>
      <w:r w:rsidRPr="00460FCB">
        <w:rPr>
          <w:rFonts w:ascii="Times New Roman" w:hAnsi="Times New Roman"/>
          <w:sz w:val="24"/>
          <w:szCs w:val="24"/>
        </w:rPr>
        <w:t>dostarczanie wielu możliwości do działania i osiągania sukcesów</w:t>
      </w:r>
    </w:p>
    <w:p w:rsidR="00460FCB" w:rsidRPr="00460FCB" w:rsidRDefault="00460FCB" w:rsidP="00460FCB">
      <w:pPr>
        <w:pStyle w:val="Akapitzlist"/>
        <w:numPr>
          <w:ilvl w:val="0"/>
          <w:numId w:val="9"/>
        </w:numPr>
        <w:shd w:val="clear" w:color="auto" w:fill="FFFFFF"/>
        <w:spacing w:before="100" w:beforeAutospacing="1" w:after="100" w:afterAutospacing="1" w:line="315" w:lineRule="atLeast"/>
        <w:jc w:val="both"/>
        <w:rPr>
          <w:rFonts w:ascii="Times New Roman" w:hAnsi="Times New Roman"/>
          <w:sz w:val="24"/>
          <w:szCs w:val="24"/>
        </w:rPr>
      </w:pPr>
      <w:r w:rsidRPr="00460FCB">
        <w:rPr>
          <w:rFonts w:ascii="Times New Roman" w:hAnsi="Times New Roman"/>
          <w:sz w:val="24"/>
          <w:szCs w:val="24"/>
        </w:rPr>
        <w:t>motywowanie do aktywności</w:t>
      </w:r>
    </w:p>
    <w:p w:rsidR="00460FCB" w:rsidRPr="00460FCB" w:rsidRDefault="00460FCB" w:rsidP="00460FCB">
      <w:pPr>
        <w:shd w:val="clear" w:color="auto" w:fill="FFFFFF"/>
        <w:spacing w:before="100" w:beforeAutospacing="1" w:after="100" w:afterAutospacing="1" w:line="315" w:lineRule="atLeast"/>
        <w:jc w:val="both"/>
        <w:rPr>
          <w:rFonts w:ascii="Times New Roman" w:hAnsi="Times New Roman"/>
          <w:b/>
          <w:i/>
          <w:sz w:val="24"/>
          <w:szCs w:val="24"/>
        </w:rPr>
      </w:pPr>
      <w:r w:rsidRPr="00460FCB">
        <w:rPr>
          <w:rFonts w:ascii="Times New Roman" w:hAnsi="Times New Roman"/>
          <w:b/>
          <w:i/>
          <w:sz w:val="24"/>
          <w:szCs w:val="24"/>
        </w:rPr>
        <w:t xml:space="preserve">- w sytuacji  traumatycznej </w:t>
      </w:r>
    </w:p>
    <w:p w:rsidR="00460FCB" w:rsidRPr="00460FCB" w:rsidRDefault="00460FCB" w:rsidP="00460FCB">
      <w:pPr>
        <w:pStyle w:val="Akapitzlist"/>
        <w:numPr>
          <w:ilvl w:val="0"/>
          <w:numId w:val="10"/>
        </w:numPr>
        <w:shd w:val="clear" w:color="auto" w:fill="FFFFFF"/>
        <w:spacing w:before="100" w:beforeAutospacing="1" w:after="100" w:afterAutospacing="1" w:line="315" w:lineRule="atLeast"/>
        <w:jc w:val="both"/>
        <w:rPr>
          <w:rFonts w:ascii="Times New Roman" w:hAnsi="Times New Roman"/>
          <w:sz w:val="24"/>
          <w:szCs w:val="24"/>
        </w:rPr>
      </w:pPr>
      <w:r w:rsidRPr="00460FCB">
        <w:rPr>
          <w:rFonts w:ascii="Times New Roman" w:hAnsi="Times New Roman"/>
          <w:sz w:val="24"/>
          <w:szCs w:val="24"/>
        </w:rPr>
        <w:t>umożliwienie zaliczania zaległego materiału w późniejszym terminie</w:t>
      </w:r>
    </w:p>
    <w:p w:rsidR="00460FCB" w:rsidRPr="00460FCB" w:rsidRDefault="00460FCB" w:rsidP="00460FCB">
      <w:pPr>
        <w:pStyle w:val="Akapitzlist"/>
        <w:numPr>
          <w:ilvl w:val="0"/>
          <w:numId w:val="10"/>
        </w:numPr>
        <w:shd w:val="clear" w:color="auto" w:fill="FFFFFF"/>
        <w:spacing w:before="100" w:beforeAutospacing="1" w:after="100" w:afterAutospacing="1" w:line="315" w:lineRule="atLeast"/>
        <w:jc w:val="both"/>
        <w:rPr>
          <w:rFonts w:ascii="Times New Roman" w:hAnsi="Times New Roman"/>
          <w:sz w:val="24"/>
          <w:szCs w:val="24"/>
        </w:rPr>
      </w:pPr>
      <w:r w:rsidRPr="00460FCB">
        <w:rPr>
          <w:rFonts w:ascii="Times New Roman" w:hAnsi="Times New Roman"/>
          <w:sz w:val="24"/>
          <w:szCs w:val="24"/>
        </w:rPr>
        <w:t>rozłożenie zaliczanego materiału na mniejsze partie</w:t>
      </w:r>
    </w:p>
    <w:p w:rsidR="00460FCB" w:rsidRPr="00460FCB" w:rsidRDefault="00460FCB" w:rsidP="00460FCB">
      <w:pPr>
        <w:pStyle w:val="Akapitzlist"/>
        <w:numPr>
          <w:ilvl w:val="0"/>
          <w:numId w:val="10"/>
        </w:numPr>
        <w:shd w:val="clear" w:color="auto" w:fill="FFFFFF"/>
        <w:spacing w:before="100" w:beforeAutospacing="1" w:after="100" w:afterAutospacing="1" w:line="315" w:lineRule="atLeast"/>
        <w:jc w:val="both"/>
        <w:rPr>
          <w:rFonts w:ascii="Times New Roman" w:hAnsi="Times New Roman"/>
          <w:sz w:val="24"/>
          <w:szCs w:val="24"/>
        </w:rPr>
      </w:pPr>
      <w:r w:rsidRPr="00460FCB">
        <w:rPr>
          <w:rFonts w:ascii="Times New Roman" w:hAnsi="Times New Roman"/>
          <w:sz w:val="24"/>
          <w:szCs w:val="24"/>
        </w:rPr>
        <w:t>przedłużenie czasu pracy ucznia</w:t>
      </w:r>
    </w:p>
    <w:p w:rsidR="00460FCB" w:rsidRPr="00460FCB" w:rsidRDefault="00460FCB" w:rsidP="00460FCB">
      <w:pPr>
        <w:pStyle w:val="Akapitzlist"/>
        <w:numPr>
          <w:ilvl w:val="0"/>
          <w:numId w:val="10"/>
        </w:numPr>
        <w:shd w:val="clear" w:color="auto" w:fill="FFFFFF"/>
        <w:spacing w:before="100" w:beforeAutospacing="1" w:after="100" w:afterAutospacing="1" w:line="315" w:lineRule="atLeast"/>
        <w:jc w:val="both"/>
        <w:rPr>
          <w:rFonts w:ascii="Times New Roman" w:hAnsi="Times New Roman"/>
          <w:sz w:val="24"/>
          <w:szCs w:val="24"/>
        </w:rPr>
      </w:pPr>
      <w:r w:rsidRPr="00460FCB">
        <w:rPr>
          <w:rFonts w:ascii="Times New Roman" w:hAnsi="Times New Roman"/>
          <w:sz w:val="24"/>
          <w:szCs w:val="24"/>
        </w:rPr>
        <w:t xml:space="preserve">nauczyciel może odpytać ucznia na osobności, a nie przy całej klasie, nie ponaglać, nie krytykować, nie zawstydzać, nie mobilizować stwierdzeniami „jak się postarasz, to będzie lepiej", nie zadawać do domu obszernych partii materiału do opanowania </w:t>
      </w:r>
    </w:p>
    <w:p w:rsidR="00460FCB" w:rsidRPr="00460FCB" w:rsidRDefault="00460FCB" w:rsidP="00460FCB">
      <w:pPr>
        <w:pStyle w:val="Akapitzlist"/>
        <w:numPr>
          <w:ilvl w:val="0"/>
          <w:numId w:val="10"/>
        </w:numPr>
        <w:shd w:val="clear" w:color="auto" w:fill="FFFFFF"/>
        <w:spacing w:before="100" w:beforeAutospacing="1" w:after="100" w:afterAutospacing="1" w:line="315" w:lineRule="atLeast"/>
        <w:jc w:val="both"/>
        <w:rPr>
          <w:rFonts w:ascii="Times New Roman" w:hAnsi="Times New Roman"/>
          <w:sz w:val="24"/>
          <w:szCs w:val="24"/>
        </w:rPr>
      </w:pPr>
      <w:r w:rsidRPr="00460FCB">
        <w:rPr>
          <w:rFonts w:ascii="Times New Roman" w:hAnsi="Times New Roman"/>
          <w:sz w:val="24"/>
          <w:szCs w:val="24"/>
        </w:rPr>
        <w:t>zadbanie o rozwój sfery emocjonalnej takiego ucznia</w:t>
      </w:r>
    </w:p>
    <w:p w:rsidR="00460FCB" w:rsidRPr="00460FCB" w:rsidRDefault="00460FCB" w:rsidP="00460FCB">
      <w:pPr>
        <w:shd w:val="clear" w:color="auto" w:fill="FFFFFF"/>
        <w:spacing w:before="100" w:beforeAutospacing="1" w:after="100" w:afterAutospacing="1" w:line="315" w:lineRule="atLeast"/>
        <w:jc w:val="both"/>
        <w:rPr>
          <w:rFonts w:ascii="Times New Roman" w:hAnsi="Times New Roman"/>
          <w:b/>
          <w:i/>
          <w:sz w:val="24"/>
          <w:szCs w:val="24"/>
        </w:rPr>
      </w:pPr>
      <w:r w:rsidRPr="00460FCB">
        <w:rPr>
          <w:rFonts w:ascii="Times New Roman" w:hAnsi="Times New Roman"/>
          <w:b/>
          <w:i/>
          <w:sz w:val="24"/>
          <w:szCs w:val="24"/>
        </w:rPr>
        <w:t xml:space="preserve">-  zdolnych zasady: </w:t>
      </w:r>
    </w:p>
    <w:p w:rsidR="00460FCB" w:rsidRPr="00460FCB" w:rsidRDefault="00460FCB" w:rsidP="00460FCB">
      <w:pPr>
        <w:pStyle w:val="Akapitzlist"/>
        <w:numPr>
          <w:ilvl w:val="0"/>
          <w:numId w:val="11"/>
        </w:numPr>
        <w:shd w:val="clear" w:color="auto" w:fill="FFFFFF"/>
        <w:spacing w:before="100" w:beforeAutospacing="1" w:after="100" w:afterAutospacing="1" w:line="315" w:lineRule="atLeast"/>
        <w:jc w:val="both"/>
        <w:rPr>
          <w:rFonts w:ascii="Times New Roman" w:hAnsi="Times New Roman"/>
          <w:sz w:val="24"/>
          <w:szCs w:val="24"/>
        </w:rPr>
      </w:pPr>
      <w:r w:rsidRPr="00460FCB">
        <w:rPr>
          <w:rFonts w:ascii="Times New Roman" w:hAnsi="Times New Roman"/>
          <w:sz w:val="24"/>
          <w:szCs w:val="24"/>
        </w:rPr>
        <w:t>indywidualizacji</w:t>
      </w:r>
    </w:p>
    <w:p w:rsidR="00460FCB" w:rsidRPr="00460FCB" w:rsidRDefault="00460FCB" w:rsidP="00460FCB">
      <w:pPr>
        <w:pStyle w:val="Akapitzlist"/>
        <w:numPr>
          <w:ilvl w:val="0"/>
          <w:numId w:val="11"/>
        </w:numPr>
        <w:shd w:val="clear" w:color="auto" w:fill="FFFFFF"/>
        <w:spacing w:before="100" w:beforeAutospacing="1" w:after="100" w:afterAutospacing="1" w:line="315" w:lineRule="atLeast"/>
        <w:jc w:val="both"/>
        <w:rPr>
          <w:rFonts w:ascii="Times New Roman" w:hAnsi="Times New Roman"/>
          <w:sz w:val="24"/>
          <w:szCs w:val="24"/>
        </w:rPr>
      </w:pPr>
      <w:r w:rsidRPr="00460FCB">
        <w:rPr>
          <w:rFonts w:ascii="Times New Roman" w:hAnsi="Times New Roman"/>
          <w:sz w:val="24"/>
          <w:szCs w:val="24"/>
        </w:rPr>
        <w:t>stopniowania trudności</w:t>
      </w:r>
    </w:p>
    <w:p w:rsidR="00460FCB" w:rsidRPr="00460FCB" w:rsidRDefault="00460FCB" w:rsidP="00460FCB">
      <w:pPr>
        <w:pStyle w:val="Akapitzlist"/>
        <w:numPr>
          <w:ilvl w:val="0"/>
          <w:numId w:val="11"/>
        </w:numPr>
        <w:shd w:val="clear" w:color="auto" w:fill="FFFFFF"/>
        <w:spacing w:before="100" w:beforeAutospacing="1" w:after="100" w:afterAutospacing="1" w:line="315" w:lineRule="atLeast"/>
        <w:jc w:val="both"/>
        <w:rPr>
          <w:rFonts w:ascii="Times New Roman" w:hAnsi="Times New Roman"/>
          <w:sz w:val="24"/>
          <w:szCs w:val="24"/>
        </w:rPr>
      </w:pPr>
      <w:r w:rsidRPr="00460FCB">
        <w:rPr>
          <w:rFonts w:ascii="Times New Roman" w:hAnsi="Times New Roman"/>
          <w:sz w:val="24"/>
          <w:szCs w:val="24"/>
        </w:rPr>
        <w:t>udzielania pomocy koleżeńskiej</w:t>
      </w:r>
    </w:p>
    <w:p w:rsidR="00460FCB" w:rsidRPr="00460FCB" w:rsidRDefault="00460FCB" w:rsidP="00460FCB">
      <w:pPr>
        <w:pStyle w:val="Akapitzlist"/>
        <w:numPr>
          <w:ilvl w:val="0"/>
          <w:numId w:val="11"/>
        </w:numPr>
        <w:shd w:val="clear" w:color="auto" w:fill="FFFFFF"/>
        <w:spacing w:before="100" w:beforeAutospacing="1" w:after="100" w:afterAutospacing="1" w:line="315" w:lineRule="atLeast"/>
        <w:jc w:val="both"/>
        <w:rPr>
          <w:rFonts w:ascii="Times New Roman" w:hAnsi="Times New Roman"/>
          <w:sz w:val="24"/>
          <w:szCs w:val="24"/>
        </w:rPr>
      </w:pPr>
      <w:r w:rsidRPr="00460FCB">
        <w:rPr>
          <w:rFonts w:ascii="Times New Roman" w:hAnsi="Times New Roman"/>
          <w:sz w:val="24"/>
          <w:szCs w:val="24"/>
        </w:rPr>
        <w:t>powierzanie odpowiedzialnych ról</w:t>
      </w:r>
    </w:p>
    <w:p w:rsidR="00460FCB" w:rsidRPr="00460FCB" w:rsidRDefault="00460FCB" w:rsidP="00460FCB">
      <w:pPr>
        <w:spacing w:after="0" w:line="240" w:lineRule="auto"/>
        <w:jc w:val="both"/>
        <w:rPr>
          <w:rFonts w:ascii="Times New Roman" w:hAnsi="Times New Roman"/>
          <w:b/>
          <w:i/>
          <w:sz w:val="24"/>
          <w:szCs w:val="24"/>
        </w:rPr>
      </w:pPr>
      <w:r w:rsidRPr="00460FCB">
        <w:rPr>
          <w:rFonts w:ascii="Times New Roman" w:hAnsi="Times New Roman"/>
          <w:sz w:val="24"/>
          <w:szCs w:val="24"/>
        </w:rPr>
        <w:t xml:space="preserve"> </w:t>
      </w:r>
      <w:r w:rsidRPr="00460FCB">
        <w:rPr>
          <w:rFonts w:ascii="Times New Roman" w:hAnsi="Times New Roman"/>
          <w:b/>
          <w:i/>
          <w:sz w:val="24"/>
          <w:szCs w:val="24"/>
        </w:rPr>
        <w:t>- z upośledzeniem umysłowym w stopniu lekkim:</w:t>
      </w:r>
    </w:p>
    <w:p w:rsidR="00460FCB" w:rsidRPr="00460FCB" w:rsidRDefault="00460FCB" w:rsidP="00460FCB">
      <w:pPr>
        <w:spacing w:after="0" w:line="240" w:lineRule="auto"/>
        <w:ind w:left="45"/>
        <w:jc w:val="both"/>
        <w:rPr>
          <w:rFonts w:ascii="Times New Roman" w:hAnsi="Times New Roman"/>
          <w:b/>
          <w:i/>
          <w:sz w:val="24"/>
          <w:szCs w:val="24"/>
        </w:rPr>
      </w:pPr>
    </w:p>
    <w:p w:rsidR="00460FCB" w:rsidRPr="00460FCB" w:rsidRDefault="00460FCB" w:rsidP="00460FCB">
      <w:pPr>
        <w:pStyle w:val="Akapitzlist"/>
        <w:numPr>
          <w:ilvl w:val="0"/>
          <w:numId w:val="5"/>
        </w:numPr>
        <w:spacing w:after="0" w:line="240" w:lineRule="auto"/>
        <w:jc w:val="both"/>
        <w:rPr>
          <w:rFonts w:ascii="Times New Roman" w:hAnsi="Times New Roman"/>
          <w:sz w:val="24"/>
          <w:szCs w:val="24"/>
        </w:rPr>
      </w:pPr>
      <w:r w:rsidRPr="00460FCB">
        <w:rPr>
          <w:rFonts w:ascii="Times New Roman" w:hAnsi="Times New Roman"/>
          <w:sz w:val="24"/>
          <w:szCs w:val="24"/>
        </w:rPr>
        <w:t>zadawanie pytań pomocniczych, ukierunkowanie na problem, istotę sprawy</w:t>
      </w:r>
    </w:p>
    <w:p w:rsidR="00460FCB" w:rsidRPr="00460FCB" w:rsidRDefault="00460FCB" w:rsidP="00460FCB">
      <w:pPr>
        <w:pStyle w:val="Akapitzlist"/>
        <w:numPr>
          <w:ilvl w:val="0"/>
          <w:numId w:val="5"/>
        </w:numPr>
        <w:spacing w:after="0" w:line="240" w:lineRule="auto"/>
        <w:jc w:val="both"/>
        <w:rPr>
          <w:rFonts w:ascii="Times New Roman" w:hAnsi="Times New Roman"/>
          <w:sz w:val="24"/>
          <w:szCs w:val="24"/>
        </w:rPr>
      </w:pPr>
      <w:r w:rsidRPr="00460FCB">
        <w:rPr>
          <w:rFonts w:ascii="Times New Roman" w:hAnsi="Times New Roman"/>
          <w:sz w:val="24"/>
          <w:szCs w:val="24"/>
        </w:rPr>
        <w:t>kontrolowanie toku myślenia podczas wykonywania zadań</w:t>
      </w:r>
    </w:p>
    <w:p w:rsidR="00460FCB" w:rsidRPr="00460FCB" w:rsidRDefault="00460FCB" w:rsidP="00460FCB">
      <w:pPr>
        <w:pStyle w:val="Akapitzlist"/>
        <w:numPr>
          <w:ilvl w:val="0"/>
          <w:numId w:val="5"/>
        </w:numPr>
        <w:spacing w:after="0" w:line="240" w:lineRule="auto"/>
        <w:jc w:val="both"/>
        <w:rPr>
          <w:rFonts w:ascii="Times New Roman" w:hAnsi="Times New Roman"/>
          <w:sz w:val="24"/>
          <w:szCs w:val="24"/>
        </w:rPr>
      </w:pPr>
      <w:r w:rsidRPr="00460FCB">
        <w:rPr>
          <w:rFonts w:ascii="Times New Roman" w:hAnsi="Times New Roman"/>
          <w:sz w:val="24"/>
          <w:szCs w:val="24"/>
        </w:rPr>
        <w:t>stosowanie poleceń prostych</w:t>
      </w:r>
    </w:p>
    <w:p w:rsidR="00460FCB" w:rsidRPr="00460FCB" w:rsidRDefault="00460FCB" w:rsidP="00460FCB">
      <w:pPr>
        <w:pStyle w:val="Akapitzlist"/>
        <w:numPr>
          <w:ilvl w:val="0"/>
          <w:numId w:val="5"/>
        </w:numPr>
        <w:spacing w:after="0" w:line="240" w:lineRule="auto"/>
        <w:jc w:val="both"/>
        <w:rPr>
          <w:rFonts w:ascii="Times New Roman" w:hAnsi="Times New Roman"/>
          <w:sz w:val="24"/>
          <w:szCs w:val="24"/>
        </w:rPr>
      </w:pPr>
      <w:r w:rsidRPr="00460FCB">
        <w:rPr>
          <w:rFonts w:ascii="Times New Roman" w:hAnsi="Times New Roman"/>
          <w:sz w:val="24"/>
          <w:szCs w:val="24"/>
        </w:rPr>
        <w:t>dzielenie materiału do nauki na mniejsze części</w:t>
      </w:r>
    </w:p>
    <w:p w:rsidR="00460FCB" w:rsidRPr="00460FCB" w:rsidRDefault="00460FCB" w:rsidP="00460FCB">
      <w:pPr>
        <w:pStyle w:val="Akapitzlist"/>
        <w:numPr>
          <w:ilvl w:val="0"/>
          <w:numId w:val="5"/>
        </w:numPr>
        <w:spacing w:after="0" w:line="240" w:lineRule="auto"/>
        <w:jc w:val="both"/>
        <w:rPr>
          <w:rFonts w:ascii="Times New Roman" w:hAnsi="Times New Roman"/>
          <w:sz w:val="24"/>
          <w:szCs w:val="24"/>
        </w:rPr>
      </w:pPr>
      <w:r w:rsidRPr="00460FCB">
        <w:rPr>
          <w:rFonts w:ascii="Times New Roman" w:hAnsi="Times New Roman"/>
          <w:sz w:val="24"/>
          <w:szCs w:val="24"/>
        </w:rPr>
        <w:t>przykłady ilustrować, odwoływać się do konkretów</w:t>
      </w:r>
    </w:p>
    <w:p w:rsidR="00460FCB" w:rsidRPr="00460FCB" w:rsidRDefault="00460FCB" w:rsidP="00460FCB">
      <w:pPr>
        <w:pStyle w:val="Akapitzlist"/>
        <w:numPr>
          <w:ilvl w:val="0"/>
          <w:numId w:val="5"/>
        </w:numPr>
        <w:spacing w:after="0" w:line="240" w:lineRule="auto"/>
        <w:jc w:val="both"/>
        <w:rPr>
          <w:rFonts w:ascii="Times New Roman" w:hAnsi="Times New Roman"/>
          <w:sz w:val="24"/>
          <w:szCs w:val="24"/>
        </w:rPr>
      </w:pPr>
      <w:r w:rsidRPr="00460FCB">
        <w:rPr>
          <w:rFonts w:ascii="Times New Roman" w:hAnsi="Times New Roman"/>
          <w:sz w:val="24"/>
          <w:szCs w:val="24"/>
        </w:rPr>
        <w:t>pomoc w odczytywaniu tekstów ze zrozumieniem oraz prowadzeniu notatek , dzielenie tekstu dłuższego i bardziej złożonego na części,</w:t>
      </w:r>
    </w:p>
    <w:p w:rsidR="00460FCB" w:rsidRPr="00460FCB" w:rsidRDefault="00460FCB" w:rsidP="00460FCB">
      <w:pPr>
        <w:pStyle w:val="Akapitzlist"/>
        <w:numPr>
          <w:ilvl w:val="0"/>
          <w:numId w:val="5"/>
        </w:numPr>
        <w:spacing w:after="0" w:line="240" w:lineRule="auto"/>
        <w:jc w:val="both"/>
        <w:rPr>
          <w:rFonts w:ascii="Times New Roman" w:hAnsi="Times New Roman"/>
          <w:sz w:val="24"/>
          <w:szCs w:val="24"/>
        </w:rPr>
      </w:pPr>
      <w:r w:rsidRPr="00460FCB">
        <w:rPr>
          <w:rFonts w:ascii="Times New Roman" w:hAnsi="Times New Roman"/>
          <w:sz w:val="24"/>
          <w:szCs w:val="24"/>
        </w:rPr>
        <w:t>uczeń powinien zajmować miejsce w pierwszych ławkach</w:t>
      </w:r>
    </w:p>
    <w:p w:rsidR="00460FCB" w:rsidRPr="00460FCB" w:rsidRDefault="00460FCB" w:rsidP="00460FCB">
      <w:pPr>
        <w:pStyle w:val="Akapitzlist"/>
        <w:numPr>
          <w:ilvl w:val="0"/>
          <w:numId w:val="5"/>
        </w:numPr>
        <w:spacing w:after="0" w:line="240" w:lineRule="auto"/>
        <w:jc w:val="both"/>
        <w:rPr>
          <w:rFonts w:ascii="Times New Roman" w:hAnsi="Times New Roman"/>
          <w:sz w:val="24"/>
          <w:szCs w:val="24"/>
        </w:rPr>
      </w:pPr>
      <w:r w:rsidRPr="00460FCB">
        <w:rPr>
          <w:rFonts w:ascii="Times New Roman" w:hAnsi="Times New Roman"/>
          <w:sz w:val="24"/>
          <w:szCs w:val="24"/>
        </w:rPr>
        <w:t>wydłużenie czasu pracy</w:t>
      </w:r>
    </w:p>
    <w:p w:rsidR="00460FCB" w:rsidRPr="00460FCB" w:rsidRDefault="00460FCB" w:rsidP="00460FCB">
      <w:pPr>
        <w:numPr>
          <w:ilvl w:val="0"/>
          <w:numId w:val="5"/>
        </w:numPr>
        <w:spacing w:after="0" w:line="240" w:lineRule="auto"/>
        <w:jc w:val="both"/>
        <w:rPr>
          <w:rFonts w:ascii="Times New Roman" w:hAnsi="Times New Roman"/>
          <w:sz w:val="24"/>
          <w:szCs w:val="24"/>
        </w:rPr>
      </w:pPr>
      <w:r w:rsidRPr="00460FCB">
        <w:rPr>
          <w:rFonts w:ascii="Times New Roman" w:hAnsi="Times New Roman"/>
          <w:sz w:val="24"/>
          <w:szCs w:val="24"/>
        </w:rPr>
        <w:t>umożliwienie zdawania części materiału ustnie,</w:t>
      </w:r>
    </w:p>
    <w:p w:rsidR="00460FCB" w:rsidRPr="00460FCB" w:rsidRDefault="00460FCB" w:rsidP="00460FCB">
      <w:pPr>
        <w:numPr>
          <w:ilvl w:val="0"/>
          <w:numId w:val="5"/>
        </w:numPr>
        <w:spacing w:after="0" w:line="240" w:lineRule="auto"/>
        <w:jc w:val="both"/>
        <w:rPr>
          <w:rFonts w:ascii="Times New Roman" w:hAnsi="Times New Roman"/>
          <w:sz w:val="24"/>
          <w:szCs w:val="24"/>
        </w:rPr>
      </w:pPr>
      <w:r w:rsidRPr="00460FCB">
        <w:rPr>
          <w:rFonts w:ascii="Times New Roman" w:hAnsi="Times New Roman"/>
          <w:sz w:val="24"/>
          <w:szCs w:val="24"/>
        </w:rPr>
        <w:t>oceniać wartość merytoryczną prac, nie biorąc pod uwagę błędów,</w:t>
      </w:r>
    </w:p>
    <w:p w:rsidR="00460FCB" w:rsidRPr="00460FCB" w:rsidRDefault="00460FCB" w:rsidP="00460FCB">
      <w:pPr>
        <w:numPr>
          <w:ilvl w:val="0"/>
          <w:numId w:val="5"/>
        </w:numPr>
        <w:spacing w:after="0" w:line="240" w:lineRule="auto"/>
        <w:jc w:val="both"/>
        <w:rPr>
          <w:rFonts w:ascii="Times New Roman" w:hAnsi="Times New Roman"/>
          <w:sz w:val="24"/>
          <w:szCs w:val="24"/>
        </w:rPr>
      </w:pPr>
      <w:r w:rsidRPr="00460FCB">
        <w:rPr>
          <w:rFonts w:ascii="Times New Roman" w:hAnsi="Times New Roman"/>
          <w:sz w:val="24"/>
          <w:szCs w:val="24"/>
        </w:rPr>
        <w:t>nie wyrywać ucznia do odpowiedzi na forum klasy,</w:t>
      </w:r>
    </w:p>
    <w:p w:rsidR="00460FCB" w:rsidRPr="00460FCB" w:rsidRDefault="00460FCB" w:rsidP="00460FCB">
      <w:pPr>
        <w:pStyle w:val="Akapitzlist"/>
        <w:numPr>
          <w:ilvl w:val="0"/>
          <w:numId w:val="5"/>
        </w:numPr>
        <w:spacing w:after="0" w:line="240" w:lineRule="auto"/>
        <w:jc w:val="both"/>
        <w:rPr>
          <w:rFonts w:ascii="Times New Roman" w:hAnsi="Times New Roman"/>
          <w:sz w:val="24"/>
          <w:szCs w:val="24"/>
        </w:rPr>
      </w:pPr>
      <w:r w:rsidRPr="00460FCB">
        <w:rPr>
          <w:rFonts w:ascii="Times New Roman" w:hAnsi="Times New Roman"/>
          <w:sz w:val="24"/>
          <w:szCs w:val="24"/>
        </w:rPr>
        <w:t>brać pod uwagę wysiłek i zaangażowanie ucznia,</w:t>
      </w:r>
      <w:r w:rsidRPr="00460FCB">
        <w:rPr>
          <w:rFonts w:ascii="Times New Roman" w:hAnsi="Times New Roman"/>
          <w:color w:val="000000"/>
          <w:sz w:val="24"/>
          <w:szCs w:val="24"/>
        </w:rPr>
        <w:t xml:space="preserve"> udział w zajęciach, aktywność, zainteresowanie tematyką, a także stopień przygotowania do zajęć, odrabianie</w:t>
      </w:r>
    </w:p>
    <w:p w:rsidR="00460FCB" w:rsidRPr="00460FCB" w:rsidRDefault="00460FCB" w:rsidP="00460FCB">
      <w:pPr>
        <w:pStyle w:val="Akapitzlist"/>
        <w:numPr>
          <w:ilvl w:val="0"/>
          <w:numId w:val="5"/>
        </w:numPr>
        <w:spacing w:after="0" w:line="240" w:lineRule="auto"/>
        <w:jc w:val="both"/>
        <w:rPr>
          <w:rFonts w:ascii="Times New Roman" w:hAnsi="Times New Roman"/>
          <w:sz w:val="24"/>
          <w:szCs w:val="24"/>
        </w:rPr>
      </w:pPr>
      <w:r w:rsidRPr="00460FCB">
        <w:rPr>
          <w:rFonts w:ascii="Times New Roman" w:hAnsi="Times New Roman"/>
          <w:color w:val="000000"/>
          <w:sz w:val="24"/>
          <w:szCs w:val="24"/>
        </w:rPr>
        <w:t>stosowanie wzmocnień pozytywnych poprzez pochwałę, nagrodę za niewielkie postępy ucznia.</w:t>
      </w:r>
      <w:r w:rsidRPr="00460FCB">
        <w:rPr>
          <w:rFonts w:ascii="Times New Roman" w:hAnsi="Times New Roman"/>
          <w:color w:val="000000"/>
          <w:sz w:val="24"/>
          <w:szCs w:val="24"/>
        </w:rPr>
        <w:br/>
      </w:r>
      <w:r w:rsidRPr="00460FCB">
        <w:rPr>
          <w:rFonts w:ascii="Times New Roman" w:hAnsi="Times New Roman"/>
          <w:sz w:val="24"/>
          <w:szCs w:val="24"/>
        </w:rPr>
        <w:t xml:space="preserve"> </w:t>
      </w:r>
      <w:r w:rsidRPr="00460FCB">
        <w:rPr>
          <w:rFonts w:ascii="Times New Roman" w:hAnsi="Times New Roman"/>
          <w:color w:val="000000"/>
          <w:sz w:val="24"/>
          <w:szCs w:val="24"/>
        </w:rPr>
        <w:t xml:space="preserve">  </w:t>
      </w:r>
    </w:p>
    <w:p w:rsidR="00460FCB" w:rsidRPr="00460FCB" w:rsidRDefault="00460FCB" w:rsidP="00460FCB">
      <w:pPr>
        <w:jc w:val="both"/>
        <w:rPr>
          <w:rFonts w:ascii="Times New Roman" w:hAnsi="Times New Roman"/>
          <w:b/>
          <w:i/>
          <w:sz w:val="24"/>
          <w:szCs w:val="24"/>
        </w:rPr>
      </w:pPr>
      <w:r w:rsidRPr="00460FCB">
        <w:rPr>
          <w:rFonts w:ascii="Times New Roman" w:hAnsi="Times New Roman"/>
          <w:b/>
          <w:i/>
          <w:sz w:val="24"/>
          <w:szCs w:val="24"/>
        </w:rPr>
        <w:t>-z trudnościami emocjonalnymi:</w:t>
      </w:r>
    </w:p>
    <w:p w:rsidR="00460FCB" w:rsidRPr="00460FCB" w:rsidRDefault="00460FCB" w:rsidP="00460FCB">
      <w:pPr>
        <w:pStyle w:val="Akapitzlist"/>
        <w:numPr>
          <w:ilvl w:val="0"/>
          <w:numId w:val="12"/>
        </w:numPr>
        <w:jc w:val="both"/>
        <w:rPr>
          <w:rFonts w:ascii="Times New Roman" w:hAnsi="Times New Roman"/>
          <w:b/>
          <w:sz w:val="24"/>
          <w:szCs w:val="24"/>
        </w:rPr>
      </w:pPr>
      <w:r w:rsidRPr="00460FCB">
        <w:rPr>
          <w:rFonts w:ascii="Times New Roman" w:hAnsi="Times New Roman"/>
          <w:sz w:val="24"/>
          <w:szCs w:val="24"/>
        </w:rPr>
        <w:t>poświęcanie dziecku dużo uwagi</w:t>
      </w:r>
    </w:p>
    <w:p w:rsidR="00460FCB" w:rsidRPr="00460FCB" w:rsidRDefault="00460FCB" w:rsidP="00460FCB">
      <w:pPr>
        <w:pStyle w:val="Akapitzlist"/>
        <w:numPr>
          <w:ilvl w:val="0"/>
          <w:numId w:val="12"/>
        </w:numPr>
        <w:jc w:val="both"/>
        <w:rPr>
          <w:rFonts w:ascii="Times New Roman" w:hAnsi="Times New Roman"/>
          <w:b/>
          <w:sz w:val="24"/>
          <w:szCs w:val="24"/>
        </w:rPr>
      </w:pPr>
      <w:r w:rsidRPr="00460FCB">
        <w:rPr>
          <w:rFonts w:ascii="Times New Roman" w:hAnsi="Times New Roman"/>
          <w:sz w:val="24"/>
          <w:szCs w:val="24"/>
        </w:rPr>
        <w:t>uczenie współdziałania</w:t>
      </w:r>
    </w:p>
    <w:p w:rsidR="00460FCB" w:rsidRPr="00460FCB" w:rsidRDefault="00460FCB" w:rsidP="00460FCB">
      <w:pPr>
        <w:pStyle w:val="Akapitzlist"/>
        <w:numPr>
          <w:ilvl w:val="0"/>
          <w:numId w:val="12"/>
        </w:numPr>
        <w:jc w:val="both"/>
        <w:rPr>
          <w:rFonts w:ascii="Times New Roman" w:hAnsi="Times New Roman"/>
          <w:b/>
          <w:sz w:val="24"/>
          <w:szCs w:val="24"/>
        </w:rPr>
      </w:pPr>
      <w:r w:rsidRPr="00460FCB">
        <w:rPr>
          <w:rFonts w:ascii="Times New Roman" w:hAnsi="Times New Roman"/>
          <w:sz w:val="24"/>
          <w:szCs w:val="24"/>
        </w:rPr>
        <w:t xml:space="preserve"> pracy w grupie </w:t>
      </w:r>
    </w:p>
    <w:p w:rsidR="00460FCB" w:rsidRPr="00460FCB" w:rsidRDefault="00460FCB" w:rsidP="00460FCB">
      <w:pPr>
        <w:pStyle w:val="Akapitzlist"/>
        <w:numPr>
          <w:ilvl w:val="0"/>
          <w:numId w:val="12"/>
        </w:numPr>
        <w:jc w:val="both"/>
        <w:rPr>
          <w:rFonts w:ascii="Times New Roman" w:hAnsi="Times New Roman"/>
          <w:b/>
          <w:sz w:val="24"/>
          <w:szCs w:val="24"/>
        </w:rPr>
      </w:pPr>
      <w:r w:rsidRPr="00460FCB">
        <w:rPr>
          <w:rFonts w:ascii="Times New Roman" w:hAnsi="Times New Roman"/>
          <w:sz w:val="24"/>
          <w:szCs w:val="24"/>
        </w:rPr>
        <w:t xml:space="preserve"> ustalenie zrozumiałych dla dziecka reguły</w:t>
      </w:r>
    </w:p>
    <w:p w:rsidR="00460FCB" w:rsidRPr="00460FCB" w:rsidRDefault="00460FCB" w:rsidP="00460FCB">
      <w:pPr>
        <w:pStyle w:val="Akapitzlist"/>
        <w:numPr>
          <w:ilvl w:val="0"/>
          <w:numId w:val="12"/>
        </w:numPr>
        <w:jc w:val="both"/>
        <w:rPr>
          <w:rFonts w:ascii="Times New Roman" w:hAnsi="Times New Roman"/>
          <w:b/>
          <w:sz w:val="24"/>
          <w:szCs w:val="24"/>
        </w:rPr>
      </w:pPr>
      <w:r w:rsidRPr="00460FCB">
        <w:rPr>
          <w:rFonts w:ascii="Times New Roman" w:hAnsi="Times New Roman"/>
          <w:sz w:val="24"/>
          <w:szCs w:val="24"/>
        </w:rPr>
        <w:t xml:space="preserve"> stosowanie zrozumiałego dla dziecka systemu pochwał i kar</w:t>
      </w:r>
    </w:p>
    <w:p w:rsidR="00460FCB" w:rsidRPr="00460FCB" w:rsidRDefault="00460FCB" w:rsidP="00460FCB">
      <w:pPr>
        <w:pStyle w:val="Akapitzlist"/>
        <w:numPr>
          <w:ilvl w:val="0"/>
          <w:numId w:val="12"/>
        </w:numPr>
        <w:jc w:val="both"/>
        <w:rPr>
          <w:rFonts w:ascii="Times New Roman" w:hAnsi="Times New Roman"/>
          <w:b/>
          <w:sz w:val="24"/>
          <w:szCs w:val="24"/>
        </w:rPr>
      </w:pPr>
      <w:r w:rsidRPr="00460FCB">
        <w:rPr>
          <w:rFonts w:ascii="Times New Roman" w:hAnsi="Times New Roman"/>
          <w:sz w:val="24"/>
          <w:szCs w:val="24"/>
        </w:rPr>
        <w:t xml:space="preserve"> wskazana życzliwa konsekwencja</w:t>
      </w:r>
    </w:p>
    <w:p w:rsidR="00460FCB" w:rsidRPr="00460FCB" w:rsidRDefault="00460FCB" w:rsidP="00460FCB">
      <w:pPr>
        <w:pStyle w:val="Akapitzlist"/>
        <w:numPr>
          <w:ilvl w:val="0"/>
          <w:numId w:val="12"/>
        </w:numPr>
        <w:jc w:val="both"/>
        <w:rPr>
          <w:rFonts w:ascii="Times New Roman" w:hAnsi="Times New Roman"/>
          <w:b/>
          <w:sz w:val="24"/>
          <w:szCs w:val="24"/>
        </w:rPr>
      </w:pPr>
      <w:r w:rsidRPr="00460FCB">
        <w:rPr>
          <w:rFonts w:ascii="Times New Roman" w:hAnsi="Times New Roman"/>
          <w:sz w:val="24"/>
          <w:szCs w:val="24"/>
        </w:rPr>
        <w:t xml:space="preserve"> wszystkie konsekwencje pozytywne jak i negatywne wyciągać natychmiast </w:t>
      </w:r>
    </w:p>
    <w:p w:rsidR="00460FCB" w:rsidRPr="00460FCB" w:rsidRDefault="00460FCB" w:rsidP="00460FCB">
      <w:pPr>
        <w:pStyle w:val="Akapitzlist"/>
        <w:numPr>
          <w:ilvl w:val="0"/>
          <w:numId w:val="12"/>
        </w:numPr>
        <w:jc w:val="both"/>
        <w:rPr>
          <w:rFonts w:ascii="Times New Roman" w:hAnsi="Times New Roman"/>
          <w:b/>
          <w:sz w:val="24"/>
          <w:szCs w:val="24"/>
        </w:rPr>
      </w:pPr>
      <w:r w:rsidRPr="00460FCB">
        <w:rPr>
          <w:rFonts w:ascii="Times New Roman" w:hAnsi="Times New Roman"/>
          <w:sz w:val="24"/>
          <w:szCs w:val="24"/>
        </w:rPr>
        <w:t>wzmacnianie wszystkich przejawy pożądanego zachowania</w:t>
      </w:r>
    </w:p>
    <w:p w:rsidR="00460FCB" w:rsidRPr="00460FCB" w:rsidRDefault="00460FCB" w:rsidP="00460FCB">
      <w:pPr>
        <w:pStyle w:val="Akapitzlist"/>
        <w:numPr>
          <w:ilvl w:val="0"/>
          <w:numId w:val="12"/>
        </w:numPr>
        <w:jc w:val="both"/>
        <w:rPr>
          <w:rFonts w:ascii="Times New Roman" w:hAnsi="Times New Roman"/>
          <w:b/>
          <w:sz w:val="24"/>
          <w:szCs w:val="24"/>
        </w:rPr>
      </w:pPr>
      <w:r w:rsidRPr="00460FCB">
        <w:rPr>
          <w:rFonts w:ascii="Times New Roman" w:hAnsi="Times New Roman"/>
          <w:sz w:val="24"/>
          <w:szCs w:val="24"/>
        </w:rPr>
        <w:t xml:space="preserve">wydawanie poleceń krótkimi, zdecydowanymi zdaniami </w:t>
      </w:r>
    </w:p>
    <w:p w:rsidR="00460FCB" w:rsidRPr="00460FCB" w:rsidRDefault="00460FCB" w:rsidP="00460FCB">
      <w:pPr>
        <w:pStyle w:val="Akapitzlist"/>
        <w:numPr>
          <w:ilvl w:val="0"/>
          <w:numId w:val="12"/>
        </w:numPr>
        <w:jc w:val="both"/>
        <w:rPr>
          <w:rFonts w:ascii="Times New Roman" w:hAnsi="Times New Roman"/>
          <w:b/>
          <w:sz w:val="24"/>
          <w:szCs w:val="24"/>
        </w:rPr>
      </w:pPr>
      <w:r w:rsidRPr="00460FCB">
        <w:rPr>
          <w:rFonts w:ascii="Times New Roman" w:hAnsi="Times New Roman"/>
          <w:sz w:val="24"/>
          <w:szCs w:val="24"/>
        </w:rPr>
        <w:t>przekazywanie treści w jasnej, prostej i krótkiej formie</w:t>
      </w:r>
    </w:p>
    <w:p w:rsidR="00460FCB" w:rsidRPr="00460FCB" w:rsidRDefault="00460FCB" w:rsidP="00460FCB">
      <w:pPr>
        <w:pStyle w:val="Akapitzlist"/>
        <w:numPr>
          <w:ilvl w:val="0"/>
          <w:numId w:val="12"/>
        </w:numPr>
        <w:jc w:val="both"/>
        <w:rPr>
          <w:rFonts w:ascii="Times New Roman" w:hAnsi="Times New Roman"/>
          <w:b/>
          <w:sz w:val="24"/>
          <w:szCs w:val="24"/>
        </w:rPr>
      </w:pPr>
      <w:r w:rsidRPr="00460FCB">
        <w:rPr>
          <w:rFonts w:ascii="Times New Roman" w:hAnsi="Times New Roman"/>
          <w:sz w:val="24"/>
          <w:szCs w:val="24"/>
        </w:rPr>
        <w:t>zadania powinny być krótkie, ale urozmaicone</w:t>
      </w:r>
    </w:p>
    <w:p w:rsidR="00460FCB" w:rsidRPr="00460FCB" w:rsidRDefault="00460FCB" w:rsidP="00460FCB">
      <w:pPr>
        <w:pStyle w:val="Akapitzlist"/>
        <w:numPr>
          <w:ilvl w:val="0"/>
          <w:numId w:val="12"/>
        </w:numPr>
        <w:jc w:val="both"/>
        <w:rPr>
          <w:rFonts w:ascii="Times New Roman" w:hAnsi="Times New Roman"/>
          <w:b/>
          <w:sz w:val="24"/>
          <w:szCs w:val="24"/>
        </w:rPr>
      </w:pPr>
      <w:r w:rsidRPr="00460FCB">
        <w:rPr>
          <w:rFonts w:ascii="Times New Roman" w:hAnsi="Times New Roman"/>
          <w:sz w:val="24"/>
          <w:szCs w:val="24"/>
        </w:rPr>
        <w:t>pomóc dziecku zorganizować świat wokół siebie; usuwać z otoczenia dziecka przedmioty, plakaty, obrazki, które mogą je rozpraszać; w miarę możliwości działać według wcześniej ustalonego planu</w:t>
      </w:r>
    </w:p>
    <w:p w:rsidR="00460FCB" w:rsidRPr="00460FCB" w:rsidRDefault="00460FCB" w:rsidP="00460FCB">
      <w:pPr>
        <w:pStyle w:val="Akapitzlist"/>
        <w:numPr>
          <w:ilvl w:val="0"/>
          <w:numId w:val="12"/>
        </w:numPr>
        <w:jc w:val="both"/>
        <w:rPr>
          <w:rFonts w:ascii="Times New Roman" w:hAnsi="Times New Roman"/>
          <w:b/>
          <w:sz w:val="24"/>
          <w:szCs w:val="24"/>
        </w:rPr>
      </w:pPr>
      <w:r w:rsidRPr="00460FCB">
        <w:rPr>
          <w:rFonts w:ascii="Times New Roman" w:hAnsi="Times New Roman"/>
          <w:sz w:val="24"/>
          <w:szCs w:val="24"/>
        </w:rPr>
        <w:t>pilnowanie, by uczeń wychodził do domu z zapisanym zadaniem domowym</w:t>
      </w:r>
    </w:p>
    <w:p w:rsidR="00460FCB" w:rsidRPr="00460FCB" w:rsidRDefault="00460FCB" w:rsidP="00460FCB">
      <w:pPr>
        <w:spacing w:after="0" w:line="240" w:lineRule="auto"/>
        <w:jc w:val="both"/>
        <w:rPr>
          <w:rFonts w:ascii="Times New Roman" w:hAnsi="Times New Roman"/>
          <w:b/>
          <w:bCs/>
          <w:color w:val="000000"/>
          <w:sz w:val="24"/>
          <w:szCs w:val="24"/>
        </w:rPr>
      </w:pPr>
      <w:r w:rsidRPr="00460FCB">
        <w:rPr>
          <w:rFonts w:ascii="Times New Roman" w:hAnsi="Times New Roman"/>
          <w:b/>
          <w:sz w:val="24"/>
          <w:szCs w:val="24"/>
        </w:rPr>
        <w:t xml:space="preserve">-  z </w:t>
      </w:r>
      <w:r w:rsidRPr="00460FCB">
        <w:rPr>
          <w:rFonts w:ascii="Times New Roman" w:hAnsi="Times New Roman"/>
          <w:b/>
          <w:bCs/>
          <w:color w:val="000000"/>
          <w:sz w:val="24"/>
          <w:szCs w:val="24"/>
        </w:rPr>
        <w:t>niedostosowaniem społecznym</w:t>
      </w:r>
    </w:p>
    <w:p w:rsidR="00460FCB" w:rsidRPr="00460FCB" w:rsidRDefault="00460FCB" w:rsidP="00460FCB">
      <w:pPr>
        <w:spacing w:after="0" w:line="240" w:lineRule="auto"/>
        <w:jc w:val="both"/>
        <w:rPr>
          <w:rFonts w:ascii="Times New Roman" w:hAnsi="Times New Roman"/>
          <w:b/>
          <w:bCs/>
          <w:color w:val="000000"/>
          <w:sz w:val="24"/>
          <w:szCs w:val="24"/>
        </w:rPr>
      </w:pPr>
    </w:p>
    <w:p w:rsidR="00460FCB" w:rsidRPr="00460FCB" w:rsidRDefault="00460FCB" w:rsidP="00460FCB">
      <w:pPr>
        <w:numPr>
          <w:ilvl w:val="0"/>
          <w:numId w:val="13"/>
        </w:numPr>
        <w:spacing w:after="0" w:line="240" w:lineRule="auto"/>
        <w:jc w:val="both"/>
        <w:rPr>
          <w:rFonts w:ascii="Times New Roman" w:hAnsi="Times New Roman"/>
          <w:sz w:val="24"/>
          <w:szCs w:val="24"/>
        </w:rPr>
      </w:pPr>
      <w:r w:rsidRPr="00460FCB">
        <w:rPr>
          <w:rFonts w:ascii="Times New Roman" w:hAnsi="Times New Roman"/>
          <w:sz w:val="24"/>
          <w:szCs w:val="24"/>
        </w:rPr>
        <w:t>wyznaczanie większej ilości czasu na zadania wymagające czytania, pisania</w:t>
      </w:r>
    </w:p>
    <w:p w:rsidR="00460FCB" w:rsidRPr="00460FCB" w:rsidRDefault="00460FCB" w:rsidP="00460FCB">
      <w:pPr>
        <w:numPr>
          <w:ilvl w:val="0"/>
          <w:numId w:val="13"/>
        </w:numPr>
        <w:spacing w:after="0" w:line="240" w:lineRule="auto"/>
        <w:jc w:val="both"/>
        <w:rPr>
          <w:rFonts w:ascii="Times New Roman" w:hAnsi="Times New Roman"/>
          <w:sz w:val="24"/>
          <w:szCs w:val="24"/>
        </w:rPr>
      </w:pPr>
      <w:r w:rsidRPr="00460FCB">
        <w:rPr>
          <w:rFonts w:ascii="Times New Roman" w:hAnsi="Times New Roman"/>
          <w:sz w:val="24"/>
          <w:szCs w:val="24"/>
        </w:rPr>
        <w:t>dzielenie materiału do nauki na mniejsze części</w:t>
      </w:r>
    </w:p>
    <w:p w:rsidR="00460FCB" w:rsidRPr="00460FCB" w:rsidRDefault="00460FCB" w:rsidP="00460FCB">
      <w:pPr>
        <w:numPr>
          <w:ilvl w:val="0"/>
          <w:numId w:val="13"/>
        </w:numPr>
        <w:spacing w:after="0" w:line="240" w:lineRule="auto"/>
        <w:jc w:val="both"/>
        <w:rPr>
          <w:rFonts w:ascii="Times New Roman" w:hAnsi="Times New Roman"/>
          <w:sz w:val="24"/>
          <w:szCs w:val="24"/>
        </w:rPr>
      </w:pPr>
      <w:r w:rsidRPr="00460FCB">
        <w:rPr>
          <w:rFonts w:ascii="Times New Roman" w:hAnsi="Times New Roman"/>
          <w:sz w:val="24"/>
          <w:szCs w:val="24"/>
        </w:rPr>
        <w:t>zachęcanie do staranności wykonywanych prac i rysunków</w:t>
      </w:r>
    </w:p>
    <w:p w:rsidR="00460FCB" w:rsidRPr="00460FCB" w:rsidRDefault="00460FCB" w:rsidP="00460FCB">
      <w:pPr>
        <w:numPr>
          <w:ilvl w:val="0"/>
          <w:numId w:val="13"/>
        </w:numPr>
        <w:spacing w:after="0" w:line="240" w:lineRule="auto"/>
        <w:jc w:val="both"/>
        <w:rPr>
          <w:rFonts w:ascii="Times New Roman" w:hAnsi="Times New Roman"/>
          <w:sz w:val="24"/>
          <w:szCs w:val="24"/>
        </w:rPr>
      </w:pPr>
      <w:r w:rsidRPr="00460FCB">
        <w:rPr>
          <w:rFonts w:ascii="Times New Roman" w:hAnsi="Times New Roman"/>
          <w:bCs/>
          <w:sz w:val="24"/>
          <w:szCs w:val="24"/>
        </w:rPr>
        <w:t>pozytywne motywowanie do pracy nad przezwyciężaniem istniejących trudności, itp.</w:t>
      </w:r>
    </w:p>
    <w:p w:rsidR="00460FCB" w:rsidRPr="00460FCB" w:rsidRDefault="00460FCB" w:rsidP="00460FCB">
      <w:pPr>
        <w:numPr>
          <w:ilvl w:val="0"/>
          <w:numId w:val="13"/>
        </w:numPr>
        <w:spacing w:after="0" w:line="240" w:lineRule="auto"/>
        <w:jc w:val="both"/>
        <w:rPr>
          <w:rFonts w:ascii="Times New Roman" w:hAnsi="Times New Roman"/>
          <w:sz w:val="24"/>
          <w:szCs w:val="24"/>
        </w:rPr>
      </w:pPr>
      <w:r w:rsidRPr="00460FCB">
        <w:rPr>
          <w:rFonts w:ascii="Times New Roman" w:hAnsi="Times New Roman"/>
          <w:sz w:val="24"/>
          <w:szCs w:val="24"/>
        </w:rPr>
        <w:t>stopniowanie sytuacji zadaniowych, tak by uczeń mógł odnieść sukces,</w:t>
      </w:r>
    </w:p>
    <w:p w:rsidR="00460FCB" w:rsidRPr="00460FCB" w:rsidRDefault="00460FCB" w:rsidP="00460FCB">
      <w:pPr>
        <w:numPr>
          <w:ilvl w:val="0"/>
          <w:numId w:val="13"/>
        </w:numPr>
        <w:spacing w:after="0" w:line="240" w:lineRule="auto"/>
        <w:jc w:val="both"/>
        <w:rPr>
          <w:rFonts w:ascii="Times New Roman" w:hAnsi="Times New Roman"/>
          <w:sz w:val="24"/>
          <w:szCs w:val="24"/>
        </w:rPr>
      </w:pPr>
      <w:r w:rsidRPr="00460FCB">
        <w:rPr>
          <w:rFonts w:ascii="Times New Roman" w:hAnsi="Times New Roman"/>
          <w:sz w:val="24"/>
          <w:szCs w:val="24"/>
        </w:rPr>
        <w:t>częste odwoływanie się do sytuacji z życia codziennego i do konkretów</w:t>
      </w:r>
    </w:p>
    <w:p w:rsidR="00460FCB" w:rsidRPr="00460FCB" w:rsidRDefault="00460FCB" w:rsidP="00460FCB">
      <w:pPr>
        <w:numPr>
          <w:ilvl w:val="0"/>
          <w:numId w:val="13"/>
        </w:numPr>
        <w:spacing w:after="0" w:line="240" w:lineRule="auto"/>
        <w:jc w:val="both"/>
        <w:rPr>
          <w:rFonts w:ascii="Times New Roman" w:hAnsi="Times New Roman"/>
          <w:sz w:val="24"/>
          <w:szCs w:val="24"/>
        </w:rPr>
      </w:pPr>
      <w:r w:rsidRPr="00460FCB">
        <w:rPr>
          <w:rFonts w:ascii="Times New Roman" w:hAnsi="Times New Roman"/>
          <w:sz w:val="24"/>
          <w:szCs w:val="24"/>
        </w:rPr>
        <w:t>częste powtarzanie nowych treści</w:t>
      </w:r>
    </w:p>
    <w:p w:rsidR="00460FCB" w:rsidRPr="00460FCB" w:rsidRDefault="00460FCB" w:rsidP="00460FCB">
      <w:pPr>
        <w:numPr>
          <w:ilvl w:val="0"/>
          <w:numId w:val="13"/>
        </w:numPr>
        <w:spacing w:after="0" w:line="240" w:lineRule="auto"/>
        <w:jc w:val="both"/>
        <w:rPr>
          <w:rFonts w:ascii="Times New Roman" w:hAnsi="Times New Roman"/>
          <w:sz w:val="24"/>
          <w:szCs w:val="24"/>
        </w:rPr>
      </w:pPr>
      <w:r w:rsidRPr="00460FCB">
        <w:rPr>
          <w:rFonts w:ascii="Times New Roman" w:hAnsi="Times New Roman"/>
          <w:sz w:val="24"/>
          <w:szCs w:val="24"/>
        </w:rPr>
        <w:t>wyznaczanie konkretnych partii materiału do nauki w domu</w:t>
      </w:r>
    </w:p>
    <w:p w:rsidR="00460FCB" w:rsidRPr="00460FCB" w:rsidRDefault="00460FCB" w:rsidP="00460FCB">
      <w:pPr>
        <w:numPr>
          <w:ilvl w:val="0"/>
          <w:numId w:val="13"/>
        </w:numPr>
        <w:spacing w:after="0" w:line="240" w:lineRule="auto"/>
        <w:jc w:val="both"/>
        <w:rPr>
          <w:rFonts w:ascii="Times New Roman" w:hAnsi="Times New Roman"/>
          <w:color w:val="222222"/>
          <w:sz w:val="24"/>
          <w:szCs w:val="24"/>
        </w:rPr>
      </w:pPr>
      <w:r w:rsidRPr="00460FCB">
        <w:rPr>
          <w:rFonts w:ascii="Times New Roman" w:hAnsi="Times New Roman"/>
          <w:sz w:val="24"/>
          <w:szCs w:val="24"/>
        </w:rPr>
        <w:lastRenderedPageBreak/>
        <w:t>wzmacnianie poczucia własnej wartości, itp.</w:t>
      </w:r>
    </w:p>
    <w:p w:rsidR="00460FCB" w:rsidRPr="00460FCB" w:rsidRDefault="00460FCB" w:rsidP="00460FCB">
      <w:pPr>
        <w:pStyle w:val="Akapitzlist"/>
        <w:numPr>
          <w:ilvl w:val="0"/>
          <w:numId w:val="13"/>
        </w:numPr>
        <w:shd w:val="clear" w:color="auto" w:fill="FFFFFF"/>
        <w:spacing w:after="0" w:line="240" w:lineRule="auto"/>
        <w:contextualSpacing w:val="0"/>
        <w:jc w:val="both"/>
        <w:rPr>
          <w:rFonts w:ascii="Times New Roman" w:hAnsi="Times New Roman"/>
          <w:color w:val="222222"/>
          <w:sz w:val="24"/>
          <w:szCs w:val="24"/>
        </w:rPr>
      </w:pPr>
      <w:r w:rsidRPr="00460FCB">
        <w:rPr>
          <w:rFonts w:ascii="Times New Roman" w:hAnsi="Times New Roman"/>
          <w:color w:val="222222"/>
          <w:sz w:val="24"/>
          <w:szCs w:val="24"/>
        </w:rPr>
        <w:t>wydawanie krótkich poleceń</w:t>
      </w:r>
    </w:p>
    <w:p w:rsidR="00460FCB" w:rsidRPr="00460FCB" w:rsidRDefault="00460FCB" w:rsidP="00460FCB">
      <w:pPr>
        <w:pStyle w:val="Akapitzlist"/>
        <w:numPr>
          <w:ilvl w:val="0"/>
          <w:numId w:val="13"/>
        </w:numPr>
        <w:shd w:val="clear" w:color="auto" w:fill="FFFFFF"/>
        <w:spacing w:after="0" w:line="240" w:lineRule="auto"/>
        <w:contextualSpacing w:val="0"/>
        <w:jc w:val="both"/>
        <w:rPr>
          <w:rStyle w:val="t3"/>
          <w:rFonts w:ascii="Times New Roman" w:hAnsi="Times New Roman"/>
          <w:sz w:val="24"/>
          <w:szCs w:val="24"/>
        </w:rPr>
      </w:pPr>
      <w:r w:rsidRPr="00460FCB">
        <w:rPr>
          <w:rFonts w:ascii="Times New Roman" w:hAnsi="Times New Roman"/>
          <w:color w:val="222222"/>
          <w:sz w:val="24"/>
          <w:szCs w:val="24"/>
        </w:rPr>
        <w:t>zadawanie pytań pomocniczych</w:t>
      </w:r>
    </w:p>
    <w:p w:rsidR="00460FCB" w:rsidRPr="00460FCB" w:rsidRDefault="00460FCB" w:rsidP="00460FCB">
      <w:pPr>
        <w:widowControl w:val="0"/>
        <w:numPr>
          <w:ilvl w:val="0"/>
          <w:numId w:val="13"/>
        </w:numPr>
        <w:suppressAutoHyphens/>
        <w:spacing w:after="0" w:line="240" w:lineRule="auto"/>
        <w:jc w:val="both"/>
        <w:rPr>
          <w:rFonts w:ascii="Times New Roman" w:hAnsi="Times New Roman"/>
          <w:sz w:val="24"/>
          <w:szCs w:val="24"/>
        </w:rPr>
      </w:pPr>
      <w:r w:rsidRPr="00460FCB">
        <w:rPr>
          <w:rFonts w:ascii="Times New Roman" w:hAnsi="Times New Roman"/>
          <w:sz w:val="24"/>
          <w:szCs w:val="24"/>
        </w:rPr>
        <w:t>indywidualizowanie pracy lekcyjnej</w:t>
      </w:r>
    </w:p>
    <w:p w:rsidR="00460FCB" w:rsidRPr="00460FCB" w:rsidRDefault="00460FCB" w:rsidP="00460FCB">
      <w:pPr>
        <w:widowControl w:val="0"/>
        <w:numPr>
          <w:ilvl w:val="0"/>
          <w:numId w:val="13"/>
        </w:numPr>
        <w:suppressAutoHyphens/>
        <w:spacing w:after="0" w:line="240" w:lineRule="auto"/>
        <w:jc w:val="both"/>
        <w:rPr>
          <w:rFonts w:ascii="Times New Roman" w:hAnsi="Times New Roman"/>
          <w:sz w:val="24"/>
          <w:szCs w:val="24"/>
        </w:rPr>
      </w:pPr>
      <w:r w:rsidRPr="00460FCB">
        <w:rPr>
          <w:rFonts w:ascii="Times New Roman" w:hAnsi="Times New Roman"/>
          <w:sz w:val="24"/>
          <w:szCs w:val="24"/>
        </w:rPr>
        <w:t>dzielenie materiału do opanowania na mniejsze części</w:t>
      </w:r>
    </w:p>
    <w:p w:rsidR="00460FCB" w:rsidRPr="00460FCB" w:rsidRDefault="00460FCB" w:rsidP="00460FCB">
      <w:pPr>
        <w:widowControl w:val="0"/>
        <w:numPr>
          <w:ilvl w:val="0"/>
          <w:numId w:val="13"/>
        </w:numPr>
        <w:suppressAutoHyphens/>
        <w:spacing w:after="0" w:line="240" w:lineRule="auto"/>
        <w:jc w:val="both"/>
        <w:rPr>
          <w:rFonts w:ascii="Times New Roman" w:hAnsi="Times New Roman"/>
          <w:sz w:val="24"/>
          <w:szCs w:val="24"/>
        </w:rPr>
      </w:pPr>
      <w:r w:rsidRPr="00460FCB">
        <w:rPr>
          <w:rFonts w:ascii="Times New Roman" w:hAnsi="Times New Roman"/>
          <w:sz w:val="24"/>
          <w:szCs w:val="24"/>
        </w:rPr>
        <w:t>w czasie lekcji upewnianie się czy uczeń właściwie zrozumiał treść zada i poleceń</w:t>
      </w:r>
    </w:p>
    <w:p w:rsidR="00460FCB" w:rsidRPr="00460FCB" w:rsidRDefault="00460FCB" w:rsidP="00460FCB">
      <w:pPr>
        <w:widowControl w:val="0"/>
        <w:numPr>
          <w:ilvl w:val="0"/>
          <w:numId w:val="13"/>
        </w:numPr>
        <w:suppressAutoHyphens/>
        <w:spacing w:after="0" w:line="240" w:lineRule="auto"/>
        <w:jc w:val="both"/>
        <w:rPr>
          <w:rFonts w:ascii="Times New Roman" w:hAnsi="Times New Roman"/>
          <w:sz w:val="24"/>
          <w:szCs w:val="24"/>
        </w:rPr>
      </w:pPr>
      <w:r w:rsidRPr="00460FCB">
        <w:rPr>
          <w:rFonts w:ascii="Times New Roman" w:hAnsi="Times New Roman"/>
          <w:sz w:val="24"/>
          <w:szCs w:val="24"/>
        </w:rPr>
        <w:t>ukierunkowywanie na właściwą odpowiedź poprzez zadawanie pytań pomocniczych, naprowadzanie na prawidłowe rozwiązanie</w:t>
      </w:r>
    </w:p>
    <w:p w:rsidR="00460FCB" w:rsidRPr="00460FCB" w:rsidRDefault="00460FCB" w:rsidP="00460FCB">
      <w:pPr>
        <w:widowControl w:val="0"/>
        <w:numPr>
          <w:ilvl w:val="0"/>
          <w:numId w:val="13"/>
        </w:numPr>
        <w:suppressAutoHyphens/>
        <w:spacing w:after="0" w:line="240" w:lineRule="auto"/>
        <w:jc w:val="both"/>
        <w:rPr>
          <w:rFonts w:ascii="Times New Roman" w:hAnsi="Times New Roman"/>
          <w:sz w:val="24"/>
          <w:szCs w:val="24"/>
        </w:rPr>
      </w:pPr>
      <w:r w:rsidRPr="00460FCB">
        <w:rPr>
          <w:rFonts w:ascii="Times New Roman" w:hAnsi="Times New Roman"/>
          <w:sz w:val="24"/>
          <w:szCs w:val="24"/>
        </w:rPr>
        <w:t>bazowanie na przykładach z życia codziennego</w:t>
      </w:r>
    </w:p>
    <w:p w:rsidR="00460FCB" w:rsidRPr="00460FCB" w:rsidRDefault="00460FCB" w:rsidP="00460FCB">
      <w:pPr>
        <w:widowControl w:val="0"/>
        <w:numPr>
          <w:ilvl w:val="0"/>
          <w:numId w:val="13"/>
        </w:numPr>
        <w:suppressAutoHyphens/>
        <w:spacing w:after="0" w:line="240" w:lineRule="auto"/>
        <w:jc w:val="both"/>
        <w:rPr>
          <w:rFonts w:ascii="Times New Roman" w:hAnsi="Times New Roman"/>
          <w:sz w:val="24"/>
          <w:szCs w:val="24"/>
        </w:rPr>
      </w:pPr>
      <w:r w:rsidRPr="00460FCB">
        <w:rPr>
          <w:rFonts w:ascii="Times New Roman" w:hAnsi="Times New Roman"/>
          <w:sz w:val="24"/>
          <w:szCs w:val="24"/>
        </w:rPr>
        <w:t>ocenianie za wkład pracy w wykonanie zadania, chęci,</w:t>
      </w:r>
    </w:p>
    <w:p w:rsidR="00460FCB" w:rsidRPr="00460FCB" w:rsidRDefault="00460FCB" w:rsidP="00460FCB">
      <w:pPr>
        <w:widowControl w:val="0"/>
        <w:numPr>
          <w:ilvl w:val="0"/>
          <w:numId w:val="13"/>
        </w:numPr>
        <w:suppressAutoHyphens/>
        <w:spacing w:after="0" w:line="240" w:lineRule="auto"/>
        <w:jc w:val="both"/>
        <w:rPr>
          <w:rFonts w:ascii="Times New Roman" w:hAnsi="Times New Roman"/>
          <w:sz w:val="24"/>
          <w:szCs w:val="24"/>
        </w:rPr>
      </w:pPr>
      <w:r w:rsidRPr="00460FCB">
        <w:rPr>
          <w:rFonts w:ascii="Times New Roman" w:hAnsi="Times New Roman"/>
          <w:sz w:val="24"/>
          <w:szCs w:val="24"/>
        </w:rPr>
        <w:t>częste chwalenie ucznia indywidualnie i na forum klasy.</w:t>
      </w:r>
    </w:p>
    <w:p w:rsidR="00460FCB" w:rsidRPr="00460FCB" w:rsidRDefault="00460FCB" w:rsidP="00460FCB">
      <w:pPr>
        <w:pStyle w:val="Akapitzlist"/>
        <w:tabs>
          <w:tab w:val="left" w:pos="2970"/>
        </w:tabs>
        <w:suppressAutoHyphens/>
        <w:jc w:val="both"/>
        <w:rPr>
          <w:rFonts w:ascii="Times New Roman" w:hAnsi="Times New Roman"/>
          <w:sz w:val="24"/>
          <w:szCs w:val="24"/>
        </w:rPr>
      </w:pPr>
    </w:p>
    <w:p w:rsidR="00460FCB" w:rsidRPr="00460FCB" w:rsidRDefault="00460FCB" w:rsidP="00460FCB">
      <w:pPr>
        <w:jc w:val="both"/>
        <w:rPr>
          <w:rFonts w:ascii="Times New Roman" w:hAnsi="Times New Roman"/>
          <w:b/>
          <w:color w:val="FF0000"/>
          <w:sz w:val="24"/>
          <w:szCs w:val="24"/>
        </w:rPr>
      </w:pPr>
    </w:p>
    <w:p w:rsidR="00E7495A" w:rsidRPr="00460FCB" w:rsidRDefault="00E7495A">
      <w:pPr>
        <w:rPr>
          <w:rFonts w:ascii="Times New Roman" w:hAnsi="Times New Roman"/>
        </w:rPr>
      </w:pPr>
    </w:p>
    <w:sectPr w:rsidR="00E7495A" w:rsidRPr="00460FCB" w:rsidSect="00E749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324"/>
    <w:multiLevelType w:val="multilevel"/>
    <w:tmpl w:val="036CA2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CD4634"/>
    <w:multiLevelType w:val="multilevel"/>
    <w:tmpl w:val="82AC684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2200D5E"/>
    <w:multiLevelType w:val="hybridMultilevel"/>
    <w:tmpl w:val="A3AEE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74D0E17"/>
    <w:multiLevelType w:val="multilevel"/>
    <w:tmpl w:val="8C2C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5C720A"/>
    <w:multiLevelType w:val="multilevel"/>
    <w:tmpl w:val="82AC684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C170912"/>
    <w:multiLevelType w:val="multilevel"/>
    <w:tmpl w:val="82AC684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D3B4FFE"/>
    <w:multiLevelType w:val="multilevel"/>
    <w:tmpl w:val="218A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AF90805"/>
    <w:multiLevelType w:val="multilevel"/>
    <w:tmpl w:val="82AC684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CA4036A"/>
    <w:multiLevelType w:val="hybridMultilevel"/>
    <w:tmpl w:val="3F54E1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8532185"/>
    <w:multiLevelType w:val="hybridMultilevel"/>
    <w:tmpl w:val="2A28A6AE"/>
    <w:lvl w:ilvl="0" w:tplc="04150001">
      <w:start w:val="1"/>
      <w:numFmt w:val="bullet"/>
      <w:lvlText w:val=""/>
      <w:lvlJc w:val="left"/>
      <w:pPr>
        <w:tabs>
          <w:tab w:val="num" w:pos="720"/>
        </w:tabs>
        <w:ind w:left="720" w:hanging="360"/>
      </w:pPr>
      <w:rPr>
        <w:rFonts w:ascii="Symbol" w:hAnsi="Symbol" w:hint="default"/>
      </w:rPr>
    </w:lvl>
    <w:lvl w:ilvl="1" w:tplc="B82AC74A">
      <w:numFmt w:val="bullet"/>
      <w:lvlText w:val=""/>
      <w:lvlJc w:val="left"/>
      <w:pPr>
        <w:tabs>
          <w:tab w:val="num" w:pos="1440"/>
        </w:tabs>
        <w:ind w:left="1440" w:hanging="360"/>
      </w:pPr>
      <w:rPr>
        <w:rFonts w:ascii="Symbol" w:eastAsia="Times New Roman"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nsid w:val="58A33DE4"/>
    <w:multiLevelType w:val="multilevel"/>
    <w:tmpl w:val="82AC684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641F3B41"/>
    <w:multiLevelType w:val="multilevel"/>
    <w:tmpl w:val="82AC684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6A505DA9"/>
    <w:multiLevelType w:val="multilevel"/>
    <w:tmpl w:val="82AC684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6"/>
  </w:num>
  <w:num w:numId="3">
    <w:abstractNumId w:val="0"/>
  </w:num>
  <w:num w:numId="4">
    <w:abstractNumId w:val="12"/>
  </w:num>
  <w:num w:numId="5">
    <w:abstractNumId w:val="8"/>
  </w:num>
  <w:num w:numId="6">
    <w:abstractNumId w:val="5"/>
  </w:num>
  <w:num w:numId="7">
    <w:abstractNumId w:val="10"/>
  </w:num>
  <w:num w:numId="8">
    <w:abstractNumId w:val="7"/>
  </w:num>
  <w:num w:numId="9">
    <w:abstractNumId w:val="11"/>
  </w:num>
  <w:num w:numId="10">
    <w:abstractNumId w:val="4"/>
  </w:num>
  <w:num w:numId="11">
    <w:abstractNumId w:val="1"/>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460FCB"/>
    <w:rsid w:val="00460FCB"/>
    <w:rsid w:val="00E749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0FCB"/>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0FCB"/>
    <w:pPr>
      <w:ind w:left="720"/>
      <w:contextualSpacing/>
    </w:pPr>
  </w:style>
  <w:style w:type="character" w:customStyle="1" w:styleId="t3">
    <w:name w:val="t3"/>
    <w:rsid w:val="00460F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1668</Words>
  <Characters>10009</Characters>
  <Application>Microsoft Office Word</Application>
  <DocSecurity>0</DocSecurity>
  <Lines>83</Lines>
  <Paragraphs>23</Paragraphs>
  <ScaleCrop>false</ScaleCrop>
  <Company/>
  <LinksUpToDate>false</LinksUpToDate>
  <CharactersWithSpaces>11654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cp:revision>
  <dcterms:created xsi:type="dcterms:W3CDTF">2016-09-26T11:38:00Z</dcterms:created>
  <dcterms:modified xsi:type="dcterms:W3CDTF">2016-09-26T11:39:00Z</dcterms:modified>
</cp:coreProperties>
</file>