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D6" w:rsidRPr="00AF0BD8" w:rsidRDefault="00AF0BD8" w:rsidP="00AF0BD8">
      <w:pPr>
        <w:jc w:val="center"/>
        <w:rPr>
          <w:b/>
        </w:rPr>
      </w:pPr>
      <w:r w:rsidRPr="00AF0BD8">
        <w:rPr>
          <w:b/>
        </w:rPr>
        <w:t>INNOWACJA PEDAGOGICZNA „W ŚWIECIE BAŚNI”</w:t>
      </w:r>
    </w:p>
    <w:p w:rsidR="00AF0BD8" w:rsidRPr="00AF0BD8" w:rsidRDefault="00AF0BD8" w:rsidP="00AF0BD8">
      <w:pPr>
        <w:rPr>
          <w:b/>
        </w:rPr>
      </w:pPr>
      <w:r w:rsidRPr="00AF0BD8">
        <w:rPr>
          <w:b/>
        </w:rPr>
        <w:t>I Opis programu</w:t>
      </w:r>
    </w:p>
    <w:p w:rsidR="00AF0BD8" w:rsidRDefault="00AF0BD8" w:rsidP="00AF0BD8">
      <w:r>
        <w:t xml:space="preserve">W podstawie programowej kształcenia zwraca się dużą uwagę na umiejętność czytania. Rozpatrując tę kwestię należy pochylić się nad wielokierunkowością rozwoju umiejętności czytania  od techniki, </w:t>
      </w:r>
      <w:r w:rsidR="00DA79AE">
        <w:t xml:space="preserve">poprzez </w:t>
      </w:r>
      <w:r>
        <w:t>czytanie ze zrozumieniem aż po interpretację tekstów. Ponadto szkoła ma kształtować takie postawy jak: wrażliwość emocjonalną i estetyczną, odpowiedzialność, rozumienie dobra a także rozwój zainteresowań</w:t>
      </w:r>
      <w:r w:rsidR="002913B7">
        <w:t xml:space="preserve"> a przykłady tekstów baśni wspierają wychowanie i ważne idee</w:t>
      </w:r>
      <w:r>
        <w:t>.</w:t>
      </w:r>
    </w:p>
    <w:p w:rsidR="00AF0BD8" w:rsidRDefault="001E1EF2" w:rsidP="00AF0BD8">
      <w:r>
        <w:t>Projekt</w:t>
      </w:r>
      <w:r w:rsidR="00AF0BD8">
        <w:t xml:space="preserve"> „W świecie baśni” powstał dzięki przemyśleniom na temat rozwoju czytelnictwa</w:t>
      </w:r>
      <w:r w:rsidR="00DA79AE">
        <w:t xml:space="preserve"> a także odwołaniom do gatunku, który jest dla wielu uczniów atrakcyjny</w:t>
      </w:r>
      <w:r w:rsidR="002913B7">
        <w:t>,</w:t>
      </w:r>
      <w:r w:rsidR="00DA79AE">
        <w:t xml:space="preserve"> a</w:t>
      </w:r>
      <w:r w:rsidR="002913B7">
        <w:t>le</w:t>
      </w:r>
      <w:r w:rsidR="00DA79AE">
        <w:t xml:space="preserve"> nie do końca znany. Pozwoli uczniom przenieść się na chwilę w świat wyobraźni będący dzisiaj alternatywą dla świata wirtualnego.</w:t>
      </w:r>
    </w:p>
    <w:p w:rsidR="00DA79AE" w:rsidRDefault="001E1EF2" w:rsidP="00AF0BD8">
      <w:r>
        <w:t>Innowacyjność projektu</w:t>
      </w:r>
      <w:r w:rsidR="00DA79AE">
        <w:t xml:space="preserve"> opiera się na nowych rozwiązaniach metodycznych, dostępie do pięknych a nieznanych tekstów oraz elementach rywalizacji.</w:t>
      </w:r>
    </w:p>
    <w:p w:rsidR="00DA79AE" w:rsidRDefault="001E1EF2" w:rsidP="00AF0BD8">
      <w:r>
        <w:t>Projekt</w:t>
      </w:r>
      <w:r w:rsidR="00DA79AE">
        <w:t xml:space="preserve"> przeznaczony jest dla uczniów klas IV-V szkoły podstawowej. </w:t>
      </w:r>
      <w:r w:rsidR="006E3F16">
        <w:t xml:space="preserve">Jego realizacja rozpocznie się od 01.10.2016, a zakończy 31.03. 2017 – będzie trwał 6 miesięcy. </w:t>
      </w:r>
      <w:r w:rsidR="00DA79AE">
        <w:t>Składa się z 3 części:</w:t>
      </w:r>
    </w:p>
    <w:p w:rsidR="00DA79AE" w:rsidRDefault="00DA79AE" w:rsidP="00DA79AE">
      <w:pPr>
        <w:pStyle w:val="Akapitzlist"/>
        <w:numPr>
          <w:ilvl w:val="0"/>
          <w:numId w:val="1"/>
        </w:numPr>
      </w:pPr>
      <w:r>
        <w:t>Zapoznanie z tekstami 30 baśni.</w:t>
      </w:r>
    </w:p>
    <w:p w:rsidR="00DA79AE" w:rsidRDefault="00DA79AE" w:rsidP="00DA79AE">
      <w:pPr>
        <w:pStyle w:val="Akapitzlist"/>
        <w:numPr>
          <w:ilvl w:val="0"/>
          <w:numId w:val="1"/>
        </w:numPr>
      </w:pPr>
      <w:r>
        <w:t>Konkurs ze znajomości baśni.</w:t>
      </w:r>
    </w:p>
    <w:p w:rsidR="00DA79AE" w:rsidRDefault="00FA21A8" w:rsidP="00DA79AE">
      <w:pPr>
        <w:pStyle w:val="Akapitzlist"/>
        <w:numPr>
          <w:ilvl w:val="0"/>
          <w:numId w:val="1"/>
        </w:numPr>
      </w:pPr>
      <w:r>
        <w:t>Adaptacja teatralna ulubionej baśni.</w:t>
      </w:r>
    </w:p>
    <w:p w:rsidR="00FA21A8" w:rsidRDefault="00FA21A8" w:rsidP="00FA21A8">
      <w:pPr>
        <w:pStyle w:val="Akapitzlist"/>
      </w:pPr>
    </w:p>
    <w:p w:rsidR="00FA21A8" w:rsidRDefault="00A4346C" w:rsidP="00FA21A8">
      <w:pPr>
        <w:rPr>
          <w:b/>
        </w:rPr>
      </w:pPr>
      <w:r>
        <w:rPr>
          <w:b/>
        </w:rPr>
        <w:t>II</w:t>
      </w:r>
      <w:r w:rsidR="00FA21A8" w:rsidRPr="00FA21A8">
        <w:rPr>
          <w:b/>
        </w:rPr>
        <w:t xml:space="preserve"> OPIS ZASAD INNOWACJI</w:t>
      </w:r>
    </w:p>
    <w:p w:rsidR="00FA21A8" w:rsidRPr="002913B7" w:rsidRDefault="00FA21A8" w:rsidP="00FA21A8">
      <w:pPr>
        <w:pStyle w:val="Akapitzlist"/>
        <w:numPr>
          <w:ilvl w:val="0"/>
          <w:numId w:val="2"/>
        </w:numPr>
        <w:rPr>
          <w:b/>
        </w:rPr>
      </w:pPr>
      <w:r w:rsidRPr="00FA21A8">
        <w:rPr>
          <w:b/>
        </w:rPr>
        <w:t>Zapoznanie z tekstami 30 baśni.</w:t>
      </w:r>
      <w:r>
        <w:rPr>
          <w:b/>
        </w:rPr>
        <w:t xml:space="preserve"> </w:t>
      </w:r>
      <w:r>
        <w:t>Program rozpoczyna się otrzymaniem przez dzieci listy 30 tytułów baśni do przeczytania w ciągu 2 miesięcy. Teksty będą zawierały zarówno baśnie znane jak i te, z którymi uczniowie spotkają się po raz pierwszy. Wszystkie teksty będą udostępniane w bibliotece szkolnej</w:t>
      </w:r>
      <w:r w:rsidR="0043449D">
        <w:t>. W ten sposób dzieci otrzymają szansę zapoznania się z baśniami wielu narodów i kultur.</w:t>
      </w:r>
    </w:p>
    <w:p w:rsidR="002913B7" w:rsidRDefault="002913B7" w:rsidP="002913B7">
      <w:pPr>
        <w:pStyle w:val="Akapitzlist"/>
        <w:rPr>
          <w:b/>
        </w:rPr>
      </w:pPr>
      <w:r>
        <w:rPr>
          <w:b/>
        </w:rPr>
        <w:t>WYKAZ LEKTUR</w:t>
      </w:r>
    </w:p>
    <w:p w:rsidR="002913B7" w:rsidRPr="00804311" w:rsidRDefault="002913B7" w:rsidP="00804311">
      <w:pPr>
        <w:pStyle w:val="Bezodstpw"/>
      </w:pPr>
      <w:r w:rsidRPr="00804311">
        <w:t xml:space="preserve">Perrault </w:t>
      </w:r>
      <w:proofErr w:type="spellStart"/>
      <w:r w:rsidRPr="00804311">
        <w:t>Ch</w:t>
      </w:r>
      <w:proofErr w:type="spellEnd"/>
      <w:r w:rsidRPr="00804311">
        <w:t>.: „Ośla skórka”, „Kot w butach”, „Czerwony Kapturek”, „Paluszek”, „Kopciuszek”</w:t>
      </w:r>
    </w:p>
    <w:p w:rsidR="002913B7" w:rsidRPr="00804311" w:rsidRDefault="002913B7" w:rsidP="00804311">
      <w:pPr>
        <w:pStyle w:val="Bezodstpw"/>
      </w:pPr>
      <w:r w:rsidRPr="00804311">
        <w:t>Wilhelm i Jacob Grimm: „Roszpunka”, „Czterech muzykantów z Bremy”, „Pani Zamieć”,  „Śnieżka”, „Żabi król”</w:t>
      </w:r>
    </w:p>
    <w:p w:rsidR="002913B7" w:rsidRPr="00804311" w:rsidRDefault="002913B7" w:rsidP="00804311">
      <w:pPr>
        <w:pStyle w:val="Bezodstpw"/>
      </w:pPr>
      <w:r w:rsidRPr="00804311">
        <w:t xml:space="preserve">H. </w:t>
      </w:r>
      <w:proofErr w:type="spellStart"/>
      <w:r w:rsidRPr="00804311">
        <w:t>Ch</w:t>
      </w:r>
      <w:proofErr w:type="spellEnd"/>
      <w:r w:rsidRPr="00804311">
        <w:t>. Andersen: „Mała syrenka”, „Słowik”,  „</w:t>
      </w:r>
      <w:proofErr w:type="spellStart"/>
      <w:r w:rsidRPr="00804311">
        <w:t>Calineczka</w:t>
      </w:r>
      <w:proofErr w:type="spellEnd"/>
      <w:r w:rsidRPr="00804311">
        <w:t>” („Dziecię elfów”), „Bzowa babuleńka”, „Księżniczka na ziarnku grochu”</w:t>
      </w:r>
    </w:p>
    <w:p w:rsidR="002913B7" w:rsidRPr="00804311" w:rsidRDefault="002913B7" w:rsidP="00804311">
      <w:pPr>
        <w:pStyle w:val="Bezodstpw"/>
      </w:pPr>
      <w:r w:rsidRPr="00804311">
        <w:t>J. Kraszewski –„ Kwiat paproci”</w:t>
      </w:r>
    </w:p>
    <w:p w:rsidR="002913B7" w:rsidRPr="00804311" w:rsidRDefault="002913B7" w:rsidP="00804311">
      <w:pPr>
        <w:pStyle w:val="Bezodstpw"/>
      </w:pPr>
      <w:r w:rsidRPr="00804311">
        <w:t>Szelburg – Zarembina – „Jak bochen chleba w kamień się zamienił”</w:t>
      </w:r>
    </w:p>
    <w:p w:rsidR="002913B7" w:rsidRPr="00804311" w:rsidRDefault="002913B7" w:rsidP="00804311">
      <w:pPr>
        <w:pStyle w:val="Bezodstpw"/>
      </w:pPr>
      <w:r w:rsidRPr="00804311">
        <w:t>Puszkin – „O rybaku i złotej rybce”</w:t>
      </w:r>
    </w:p>
    <w:p w:rsidR="002913B7" w:rsidRPr="00804311" w:rsidRDefault="002913B7" w:rsidP="00804311">
      <w:pPr>
        <w:pStyle w:val="Bezodstpw"/>
      </w:pPr>
      <w:r w:rsidRPr="00804311">
        <w:t xml:space="preserve">K. W. Wójcicki -  „Waligóra i Wyrwidąb” </w:t>
      </w:r>
    </w:p>
    <w:p w:rsidR="002913B7" w:rsidRPr="00804311" w:rsidRDefault="002913B7" w:rsidP="00804311">
      <w:pPr>
        <w:pStyle w:val="Bezodstpw"/>
      </w:pPr>
      <w:r w:rsidRPr="00804311">
        <w:t>Bajki i podania z Bułgarii –„ Pan Bóg stworzył ziemię, człowieka i wilka”</w:t>
      </w:r>
    </w:p>
    <w:p w:rsidR="002913B7" w:rsidRPr="00804311" w:rsidRDefault="002913B7" w:rsidP="00804311">
      <w:pPr>
        <w:pStyle w:val="Bezodstpw"/>
      </w:pPr>
      <w:r w:rsidRPr="00804311">
        <w:t>Baśnie afrykańskie – „Zając i słoń”</w:t>
      </w:r>
    </w:p>
    <w:p w:rsidR="002913B7" w:rsidRPr="00804311" w:rsidRDefault="002913B7" w:rsidP="00804311">
      <w:pPr>
        <w:pStyle w:val="Bezodstpw"/>
      </w:pPr>
      <w:r w:rsidRPr="00804311">
        <w:t>Baśnie łużyckie – „Woda życia”, „Dwunastu braci”</w:t>
      </w:r>
    </w:p>
    <w:p w:rsidR="002913B7" w:rsidRPr="00804311" w:rsidRDefault="002913B7" w:rsidP="00804311">
      <w:pPr>
        <w:pStyle w:val="Bezodstpw"/>
      </w:pPr>
      <w:r w:rsidRPr="00804311">
        <w:t>J. Kasprowicz –„O cudownym dębie i baranim kożuszku”</w:t>
      </w:r>
    </w:p>
    <w:p w:rsidR="002913B7" w:rsidRPr="00804311" w:rsidRDefault="002913B7" w:rsidP="00804311">
      <w:pPr>
        <w:pStyle w:val="Bezodstpw"/>
      </w:pPr>
      <w:r w:rsidRPr="00804311">
        <w:t xml:space="preserve">Baśń z Nowej Gwinei – „Dar rzeki </w:t>
      </w:r>
      <w:proofErr w:type="spellStart"/>
      <w:r w:rsidRPr="00804311">
        <w:t>Fly</w:t>
      </w:r>
      <w:proofErr w:type="spellEnd"/>
      <w:r w:rsidRPr="00804311">
        <w:t>”</w:t>
      </w:r>
    </w:p>
    <w:p w:rsidR="002913B7" w:rsidRPr="00804311" w:rsidRDefault="002913B7" w:rsidP="00804311">
      <w:pPr>
        <w:pStyle w:val="Bezodstpw"/>
      </w:pPr>
      <w:r w:rsidRPr="00804311">
        <w:t>Baśń z Haiti –„Historia jednego kwiatu”</w:t>
      </w:r>
    </w:p>
    <w:p w:rsidR="002913B7" w:rsidRPr="00804311" w:rsidRDefault="002913B7" w:rsidP="00804311">
      <w:pPr>
        <w:pStyle w:val="Bezodstpw"/>
      </w:pPr>
      <w:r w:rsidRPr="00804311">
        <w:lastRenderedPageBreak/>
        <w:t>Baśń Indian z Ameryki Pn – „Piękny, zielony wojownik”</w:t>
      </w:r>
    </w:p>
    <w:p w:rsidR="002913B7" w:rsidRPr="00804311" w:rsidRDefault="002913B7" w:rsidP="00804311">
      <w:pPr>
        <w:pStyle w:val="Bezodstpw"/>
      </w:pPr>
      <w:r w:rsidRPr="00804311">
        <w:t>Baśń chińska – „Serce dzwonu”</w:t>
      </w:r>
    </w:p>
    <w:p w:rsidR="002913B7" w:rsidRPr="00804311" w:rsidRDefault="002913B7" w:rsidP="00804311">
      <w:pPr>
        <w:pStyle w:val="Bezodstpw"/>
      </w:pPr>
      <w:r w:rsidRPr="00804311">
        <w:t>Baśń hinduska – „Śnieżna królewna”</w:t>
      </w:r>
    </w:p>
    <w:p w:rsidR="002913B7" w:rsidRPr="00804311" w:rsidRDefault="002913B7" w:rsidP="00804311">
      <w:pPr>
        <w:pStyle w:val="Bezodstpw"/>
      </w:pPr>
      <w:r w:rsidRPr="00804311">
        <w:t xml:space="preserve">Baśń australijska – „Dobry </w:t>
      </w:r>
      <w:proofErr w:type="spellStart"/>
      <w:r w:rsidRPr="00804311">
        <w:t>Nurrundere</w:t>
      </w:r>
      <w:proofErr w:type="spellEnd"/>
      <w:r w:rsidR="005D2F51" w:rsidRPr="00804311">
        <w:t>”</w:t>
      </w:r>
    </w:p>
    <w:p w:rsidR="002913B7" w:rsidRPr="0043449D" w:rsidRDefault="002913B7" w:rsidP="002913B7">
      <w:pPr>
        <w:pStyle w:val="Akapitzlist"/>
        <w:rPr>
          <w:b/>
        </w:rPr>
      </w:pPr>
    </w:p>
    <w:p w:rsidR="00FA21A8" w:rsidRPr="0043449D" w:rsidRDefault="00FA21A8" w:rsidP="00FA21A8">
      <w:pPr>
        <w:pStyle w:val="Akapitzlist"/>
        <w:numPr>
          <w:ilvl w:val="0"/>
          <w:numId w:val="2"/>
        </w:numPr>
        <w:rPr>
          <w:b/>
        </w:rPr>
      </w:pPr>
      <w:r w:rsidRPr="00FA21A8">
        <w:rPr>
          <w:b/>
        </w:rPr>
        <w:t>Konkurs ze znajomości baśni.</w:t>
      </w:r>
      <w:r w:rsidR="0043449D">
        <w:rPr>
          <w:b/>
        </w:rPr>
        <w:t xml:space="preserve"> </w:t>
      </w:r>
      <w:r w:rsidR="0043449D">
        <w:t>Konkurs będzie miał charakter testu ze znajomości lektury. Będzie wykorzystywał informacje podane w tekstach oraz wymagające interpretacji tych dzieł.  Zwycięzca otrzyma tytuł BAŚNIOWEGO EKSPERTA.</w:t>
      </w:r>
    </w:p>
    <w:p w:rsidR="00FA21A8" w:rsidRDefault="00FA21A8" w:rsidP="00FA21A8">
      <w:pPr>
        <w:pStyle w:val="Akapitzlist"/>
        <w:numPr>
          <w:ilvl w:val="0"/>
          <w:numId w:val="2"/>
        </w:numPr>
        <w:rPr>
          <w:b/>
        </w:rPr>
      </w:pPr>
      <w:r w:rsidRPr="00FA21A8">
        <w:rPr>
          <w:b/>
        </w:rPr>
        <w:t>Adaptacja teatralna ulubionej baśni.</w:t>
      </w:r>
    </w:p>
    <w:p w:rsidR="001E1EF2" w:rsidRDefault="001E1EF2" w:rsidP="001E1EF2">
      <w:pPr>
        <w:pStyle w:val="Akapitzlist"/>
      </w:pPr>
      <w:r>
        <w:t xml:space="preserve">Wśród uczniów biorących udział w </w:t>
      </w:r>
      <w:r w:rsidR="00A4346C">
        <w:t>projekcie zostanie</w:t>
      </w:r>
      <w:r>
        <w:t xml:space="preserve"> przeprowadzona ankieta na temat ulubionego utworu. Baśń, która zdobędzie największą ilość zwolenników zostanie zaadoptowana na sztukę teatralną i wystawiona przez szkolne kółko teatralne dla </w:t>
      </w:r>
      <w:r w:rsidR="00A4346C">
        <w:t>społeczności szkolnej. Wyniki klasyfikacji utworów zostaną zaprezentowane wszystkim uczniom czym zachęcą ich do sięgnięcia po te lektury.</w:t>
      </w:r>
    </w:p>
    <w:p w:rsidR="00A4346C" w:rsidRDefault="00A4346C" w:rsidP="00A4346C">
      <w:pPr>
        <w:rPr>
          <w:b/>
        </w:rPr>
      </w:pPr>
      <w:r w:rsidRPr="00A4346C">
        <w:rPr>
          <w:b/>
        </w:rPr>
        <w:t>III CELE INNOWACJI</w:t>
      </w:r>
    </w:p>
    <w:p w:rsidR="00A4346C" w:rsidRDefault="00A4346C" w:rsidP="00A4346C">
      <w:pPr>
        <w:pStyle w:val="Akapitzlist"/>
      </w:pPr>
      <w:r>
        <w:t>Główne cele innowacji to:</w:t>
      </w:r>
    </w:p>
    <w:p w:rsidR="00A4346C" w:rsidRDefault="00A4346C" w:rsidP="00A4346C">
      <w:pPr>
        <w:pStyle w:val="Akapitzlist"/>
        <w:numPr>
          <w:ilvl w:val="0"/>
          <w:numId w:val="4"/>
        </w:numPr>
      </w:pPr>
      <w:r>
        <w:t>Zapoznanie z tekstami baśni wielu narodów.</w:t>
      </w:r>
    </w:p>
    <w:p w:rsidR="00A4346C" w:rsidRDefault="00A4346C" w:rsidP="00A4346C">
      <w:pPr>
        <w:pStyle w:val="Akapitzlist"/>
        <w:numPr>
          <w:ilvl w:val="0"/>
          <w:numId w:val="4"/>
        </w:numPr>
      </w:pPr>
      <w:r>
        <w:t>Kształtowanie umiejętności czytania.</w:t>
      </w:r>
    </w:p>
    <w:p w:rsidR="00A4346C" w:rsidRDefault="00A4346C" w:rsidP="00A4346C">
      <w:pPr>
        <w:pStyle w:val="Akapitzlist"/>
        <w:numPr>
          <w:ilvl w:val="0"/>
          <w:numId w:val="4"/>
        </w:numPr>
      </w:pPr>
      <w:r>
        <w:t>Kształtowanie umiejętności rozumienia i interpretowania dzieł literackich.</w:t>
      </w:r>
    </w:p>
    <w:p w:rsidR="00A4346C" w:rsidRDefault="00A4346C" w:rsidP="00A4346C">
      <w:pPr>
        <w:pStyle w:val="Akapitzlist"/>
        <w:numPr>
          <w:ilvl w:val="0"/>
          <w:numId w:val="4"/>
        </w:numPr>
      </w:pPr>
      <w:r>
        <w:t>Uwrażliwienie na piękno i dobro przedstawione w baśniach.</w:t>
      </w:r>
    </w:p>
    <w:p w:rsidR="00A4346C" w:rsidRDefault="00A4346C" w:rsidP="00A4346C">
      <w:pPr>
        <w:pStyle w:val="Akapitzlist"/>
        <w:numPr>
          <w:ilvl w:val="0"/>
          <w:numId w:val="4"/>
        </w:numPr>
      </w:pPr>
      <w:r>
        <w:t>Rozwój wyobraźni czytelniczej.</w:t>
      </w:r>
    </w:p>
    <w:p w:rsidR="00A4346C" w:rsidRDefault="00A4346C" w:rsidP="00A4346C">
      <w:pPr>
        <w:rPr>
          <w:b/>
        </w:rPr>
      </w:pPr>
      <w:r w:rsidRPr="00A4346C">
        <w:rPr>
          <w:b/>
        </w:rPr>
        <w:t xml:space="preserve">IV </w:t>
      </w:r>
      <w:r>
        <w:rPr>
          <w:b/>
        </w:rPr>
        <w:t>PRZEWIDYWANE EFEKTY</w:t>
      </w:r>
    </w:p>
    <w:p w:rsidR="00A4346C" w:rsidRDefault="00A4346C" w:rsidP="00A4346C">
      <w:r>
        <w:t>Realizacja projektu spowoduje, że uczniowie:</w:t>
      </w:r>
    </w:p>
    <w:p w:rsidR="00A4346C" w:rsidRDefault="00A4346C" w:rsidP="00A4346C">
      <w:pPr>
        <w:pStyle w:val="Akapitzlist"/>
        <w:numPr>
          <w:ilvl w:val="0"/>
          <w:numId w:val="5"/>
        </w:numPr>
      </w:pPr>
      <w:r>
        <w:t>przeczytają wartościowe teksty literackie</w:t>
      </w:r>
    </w:p>
    <w:p w:rsidR="00A4346C" w:rsidRDefault="00C113CB" w:rsidP="00A4346C">
      <w:pPr>
        <w:pStyle w:val="Akapitzlist"/>
        <w:numPr>
          <w:ilvl w:val="0"/>
          <w:numId w:val="5"/>
        </w:numPr>
      </w:pPr>
      <w:r>
        <w:t>udoskonalą technikę czytania</w:t>
      </w:r>
    </w:p>
    <w:p w:rsidR="00C113CB" w:rsidRDefault="00C113CB" w:rsidP="00A4346C">
      <w:pPr>
        <w:pStyle w:val="Akapitzlist"/>
        <w:numPr>
          <w:ilvl w:val="0"/>
          <w:numId w:val="5"/>
        </w:numPr>
      </w:pPr>
      <w:r>
        <w:t>udoskonalą umiejętność analizy i interpretacji tekstów literackich</w:t>
      </w:r>
    </w:p>
    <w:p w:rsidR="00C113CB" w:rsidRDefault="00C113CB" w:rsidP="00A4346C">
      <w:pPr>
        <w:pStyle w:val="Akapitzlist"/>
        <w:numPr>
          <w:ilvl w:val="0"/>
          <w:numId w:val="5"/>
        </w:numPr>
      </w:pPr>
      <w:r>
        <w:t>nabędą umiejętność odróżniania dobra od zła</w:t>
      </w:r>
    </w:p>
    <w:p w:rsidR="00C113CB" w:rsidRDefault="00C113CB" w:rsidP="00C113CB">
      <w:pPr>
        <w:rPr>
          <w:b/>
        </w:rPr>
      </w:pPr>
      <w:r>
        <w:rPr>
          <w:b/>
        </w:rPr>
        <w:t>V EWALUACJA</w:t>
      </w:r>
    </w:p>
    <w:p w:rsidR="00C113CB" w:rsidRDefault="00C113CB" w:rsidP="00C113CB">
      <w:r>
        <w:t>Po zakończeniu projektu zostanie przeprowadzona ewaluacja w formie:</w:t>
      </w:r>
    </w:p>
    <w:p w:rsidR="00C113CB" w:rsidRDefault="00C113CB" w:rsidP="00C113CB">
      <w:pPr>
        <w:pStyle w:val="Akapitzlist"/>
        <w:numPr>
          <w:ilvl w:val="0"/>
          <w:numId w:val="6"/>
        </w:numPr>
      </w:pPr>
      <w:r>
        <w:t>ankiety skierowanej do uczniów – uczestników projektu</w:t>
      </w:r>
    </w:p>
    <w:p w:rsidR="00C113CB" w:rsidRDefault="00C113CB" w:rsidP="00C113CB">
      <w:pPr>
        <w:pStyle w:val="Akapitzlist"/>
        <w:numPr>
          <w:ilvl w:val="0"/>
          <w:numId w:val="6"/>
        </w:numPr>
      </w:pPr>
      <w:r>
        <w:t>zwycięzcy konkursu na temat znajomości baśni otrzymają nagrody</w:t>
      </w:r>
    </w:p>
    <w:p w:rsidR="00C113CB" w:rsidRDefault="00C113CB" w:rsidP="00C113CB">
      <w:pPr>
        <w:pStyle w:val="Akapitzlist"/>
        <w:numPr>
          <w:ilvl w:val="0"/>
          <w:numId w:val="6"/>
        </w:numPr>
      </w:pPr>
      <w:r>
        <w:t>naturalną formą ewaluacji będzie także poziom zadowolenia dzieci z kontaktu z ciekawym tekstem oraz adaptacją teatralną.</w:t>
      </w:r>
    </w:p>
    <w:p w:rsidR="00C113CB" w:rsidRDefault="00C113CB" w:rsidP="00C113CB"/>
    <w:p w:rsidR="00C113CB" w:rsidRDefault="00C113CB" w:rsidP="00C113CB"/>
    <w:p w:rsidR="00C113CB" w:rsidRDefault="008E0099" w:rsidP="00C113CB">
      <w:r>
        <w:t xml:space="preserve">          </w:t>
      </w:r>
      <w:r w:rsidR="00C113CB">
        <w:t>Autor programu                                                                     Dyrektor szkoły</w:t>
      </w:r>
    </w:p>
    <w:p w:rsidR="00C113CB" w:rsidRPr="00C113CB" w:rsidRDefault="00C113CB" w:rsidP="00C113CB">
      <w:r>
        <w:t xml:space="preserve">……………………………………………..                                         ………………………………………………….. </w:t>
      </w:r>
    </w:p>
    <w:p w:rsidR="00A4346C" w:rsidRDefault="006E3F16" w:rsidP="006E3F16">
      <w:pPr>
        <w:pStyle w:val="Akapitzlist"/>
        <w:jc w:val="right"/>
        <w:rPr>
          <w:b/>
        </w:rPr>
      </w:pPr>
      <w:r>
        <w:rPr>
          <w:b/>
        </w:rPr>
        <w:lastRenderedPageBreak/>
        <w:t>Załącznik nr 1</w:t>
      </w:r>
    </w:p>
    <w:p w:rsidR="005679AD" w:rsidRDefault="005679AD" w:rsidP="006E3F16">
      <w:pPr>
        <w:pStyle w:val="Akapitzlist"/>
        <w:jc w:val="right"/>
        <w:rPr>
          <w:b/>
        </w:rPr>
      </w:pPr>
    </w:p>
    <w:p w:rsidR="006E3F16" w:rsidRPr="005679AD" w:rsidRDefault="006E3F16" w:rsidP="006E3F16">
      <w:pPr>
        <w:pStyle w:val="Akapitzlist"/>
        <w:jc w:val="both"/>
      </w:pPr>
      <w:r w:rsidRPr="005679AD">
        <w:t xml:space="preserve">Joanna </w:t>
      </w:r>
      <w:proofErr w:type="spellStart"/>
      <w:r w:rsidRPr="005679AD">
        <w:t>Forysiak</w:t>
      </w:r>
      <w:proofErr w:type="spellEnd"/>
      <w:r w:rsidRPr="005679AD">
        <w:t xml:space="preserve">                                                                                          </w:t>
      </w:r>
      <w:r w:rsidR="003D32E8">
        <w:t xml:space="preserve">   Kępno, 26</w:t>
      </w:r>
      <w:r w:rsidRPr="005679AD">
        <w:t xml:space="preserve"> kwietnia 2016</w:t>
      </w:r>
    </w:p>
    <w:p w:rsidR="006E3F16" w:rsidRPr="005679AD" w:rsidRDefault="006E3F16" w:rsidP="006E3F16">
      <w:pPr>
        <w:pStyle w:val="Akapitzlist"/>
        <w:jc w:val="both"/>
      </w:pPr>
      <w:r w:rsidRPr="005679AD">
        <w:t>Szkoła Podstawowa nr 1</w:t>
      </w:r>
    </w:p>
    <w:p w:rsidR="006E3F16" w:rsidRPr="005679AD" w:rsidRDefault="006E3F16" w:rsidP="006E3F16">
      <w:pPr>
        <w:pStyle w:val="Akapitzlist"/>
        <w:jc w:val="both"/>
      </w:pPr>
      <w:r w:rsidRPr="005679AD">
        <w:t>Im. Bohaterów Westerplatte w Kępnie</w:t>
      </w:r>
    </w:p>
    <w:p w:rsidR="006E3F16" w:rsidRPr="005679AD" w:rsidRDefault="006E3F16" w:rsidP="006E3F16">
      <w:pPr>
        <w:pStyle w:val="Akapitzlist"/>
        <w:jc w:val="both"/>
      </w:pPr>
    </w:p>
    <w:p w:rsidR="006E3F16" w:rsidRDefault="006E3F16" w:rsidP="006E3F16">
      <w:pPr>
        <w:pStyle w:val="Akapitzlist"/>
        <w:jc w:val="both"/>
        <w:rPr>
          <w:b/>
        </w:rPr>
      </w:pPr>
    </w:p>
    <w:p w:rsidR="006E3F16" w:rsidRDefault="006E3F16" w:rsidP="006E3F16">
      <w:pPr>
        <w:pStyle w:val="Akapitzlist"/>
        <w:jc w:val="both"/>
        <w:rPr>
          <w:b/>
        </w:rPr>
      </w:pPr>
    </w:p>
    <w:p w:rsidR="006E3F16" w:rsidRDefault="006E3F16" w:rsidP="006E3F16">
      <w:pPr>
        <w:pStyle w:val="Akapitzlist"/>
        <w:jc w:val="both"/>
        <w:rPr>
          <w:b/>
        </w:rPr>
      </w:pPr>
    </w:p>
    <w:p w:rsidR="006E3F16" w:rsidRDefault="006E3F16" w:rsidP="006E3F16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 AUTORA INNOWACJI PEDAGOGICZNEJ</w:t>
      </w:r>
    </w:p>
    <w:p w:rsidR="006E3F16" w:rsidRDefault="006E3F16" w:rsidP="006E3F16">
      <w:pPr>
        <w:pStyle w:val="Akapitzlist"/>
        <w:jc w:val="center"/>
        <w:rPr>
          <w:b/>
          <w:sz w:val="32"/>
          <w:szCs w:val="32"/>
        </w:rPr>
      </w:pPr>
    </w:p>
    <w:p w:rsidR="006E3F16" w:rsidRDefault="006E3F16" w:rsidP="006E3F16">
      <w:pPr>
        <w:pStyle w:val="Akapitzlist"/>
        <w:jc w:val="center"/>
        <w:rPr>
          <w:b/>
          <w:sz w:val="32"/>
          <w:szCs w:val="32"/>
        </w:rPr>
      </w:pPr>
    </w:p>
    <w:p w:rsidR="006E3F16" w:rsidRDefault="006E3F16" w:rsidP="006E3F1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Pr="005679AD">
        <w:t xml:space="preserve">Podstawa prawna: </w:t>
      </w:r>
      <w:r w:rsidR="005679AD" w:rsidRPr="005679AD">
        <w:rPr>
          <w:rFonts w:cstheme="minorHAnsi"/>
          <w:sz w:val="24"/>
          <w:szCs w:val="24"/>
        </w:rPr>
        <w:t xml:space="preserve">§ 4 </w:t>
      </w:r>
      <w:r w:rsidR="005679AD">
        <w:rPr>
          <w:rFonts w:cstheme="minorHAnsi"/>
          <w:sz w:val="24"/>
          <w:szCs w:val="24"/>
        </w:rPr>
        <w:t xml:space="preserve">ust.2 pkt.3 rozporządzenia Ministra Edukacji Narodowej i Sportu z dnia 9 kwietnia 2002r. w sprawie warunków prowadzenia działalności innowacyjnej i eksperymentalnej przez publiczne szkoły i placówki (Dz. U. z 2002r. nr 56, poz. 506 z </w:t>
      </w:r>
      <w:proofErr w:type="spellStart"/>
      <w:r w:rsidR="005679AD">
        <w:rPr>
          <w:rFonts w:cstheme="minorHAnsi"/>
          <w:sz w:val="24"/>
          <w:szCs w:val="24"/>
        </w:rPr>
        <w:t>późn</w:t>
      </w:r>
      <w:proofErr w:type="spellEnd"/>
      <w:r w:rsidR="005679AD">
        <w:rPr>
          <w:rFonts w:cstheme="minorHAnsi"/>
          <w:sz w:val="24"/>
          <w:szCs w:val="24"/>
        </w:rPr>
        <w:t>. zm.).</w:t>
      </w:r>
    </w:p>
    <w:p w:rsidR="005679AD" w:rsidRDefault="005679AD" w:rsidP="006E3F16">
      <w:pPr>
        <w:pStyle w:val="Akapitzlist"/>
        <w:jc w:val="both"/>
        <w:rPr>
          <w:rFonts w:cstheme="minorHAnsi"/>
          <w:sz w:val="24"/>
          <w:szCs w:val="24"/>
        </w:rPr>
      </w:pPr>
    </w:p>
    <w:p w:rsidR="005679AD" w:rsidRDefault="005679AD" w:rsidP="006E3F1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Wyrażam zgodę na wprowadzenie w Szkole Podstawowej nr 1 im. Bohaterów Westerplatte w Kępnie w roku szkolnym 2016/2017 innowacji pedagogicznej pod nazwą „W świecie baśni”.</w:t>
      </w:r>
    </w:p>
    <w:p w:rsidR="005679AD" w:rsidRDefault="005679AD" w:rsidP="006E3F16">
      <w:pPr>
        <w:pStyle w:val="Akapitzlist"/>
        <w:jc w:val="both"/>
        <w:rPr>
          <w:rFonts w:cstheme="minorHAnsi"/>
          <w:sz w:val="24"/>
          <w:szCs w:val="24"/>
        </w:rPr>
      </w:pPr>
    </w:p>
    <w:p w:rsidR="005679AD" w:rsidRDefault="005679AD" w:rsidP="006E3F16">
      <w:pPr>
        <w:pStyle w:val="Akapitzlist"/>
        <w:jc w:val="both"/>
        <w:rPr>
          <w:rFonts w:cstheme="minorHAnsi"/>
          <w:sz w:val="24"/>
          <w:szCs w:val="24"/>
        </w:rPr>
      </w:pPr>
    </w:p>
    <w:p w:rsidR="005679AD" w:rsidRDefault="005679AD" w:rsidP="006E3F16">
      <w:pPr>
        <w:pStyle w:val="Akapitzlist"/>
        <w:jc w:val="both"/>
        <w:rPr>
          <w:rFonts w:cstheme="minorHAnsi"/>
          <w:sz w:val="24"/>
          <w:szCs w:val="24"/>
        </w:rPr>
      </w:pPr>
    </w:p>
    <w:p w:rsidR="005679AD" w:rsidRDefault="005679AD" w:rsidP="006E3F1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</w:p>
    <w:p w:rsidR="005679AD" w:rsidRDefault="005679AD" w:rsidP="006E3F1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</w:t>
      </w:r>
    </w:p>
    <w:p w:rsidR="005679AD" w:rsidRPr="005679AD" w:rsidRDefault="005679AD" w:rsidP="006E3F16">
      <w:pPr>
        <w:pStyle w:val="Akapitzlist"/>
        <w:jc w:val="both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(podpis)</w:t>
      </w:r>
    </w:p>
    <w:p w:rsidR="00FA21A8" w:rsidRPr="00FA21A8" w:rsidRDefault="00FA21A8" w:rsidP="00FA21A8"/>
    <w:p w:rsidR="00FA21A8" w:rsidRPr="00FA21A8" w:rsidRDefault="00FA21A8" w:rsidP="00FA21A8">
      <w:pPr>
        <w:pStyle w:val="Akapitzlist"/>
        <w:rPr>
          <w:b/>
        </w:rPr>
      </w:pPr>
    </w:p>
    <w:p w:rsidR="00DA79AE" w:rsidRDefault="00DA79AE" w:rsidP="00AF0BD8"/>
    <w:p w:rsidR="005679AD" w:rsidRDefault="005679AD" w:rsidP="00AF0BD8"/>
    <w:p w:rsidR="005679AD" w:rsidRDefault="005679AD" w:rsidP="00AF0BD8"/>
    <w:p w:rsidR="005679AD" w:rsidRDefault="005679AD" w:rsidP="00AF0BD8"/>
    <w:p w:rsidR="005679AD" w:rsidRDefault="005679AD" w:rsidP="00AF0BD8"/>
    <w:p w:rsidR="005679AD" w:rsidRDefault="005679AD" w:rsidP="00AF0BD8"/>
    <w:p w:rsidR="005679AD" w:rsidRDefault="005679AD" w:rsidP="00AF0BD8"/>
    <w:p w:rsidR="005679AD" w:rsidRDefault="005679AD" w:rsidP="00AF0BD8"/>
    <w:p w:rsidR="005679AD" w:rsidRDefault="005679AD" w:rsidP="005679AD">
      <w:pPr>
        <w:pStyle w:val="Akapitzlist"/>
        <w:jc w:val="right"/>
        <w:rPr>
          <w:b/>
        </w:rPr>
      </w:pPr>
      <w:r>
        <w:rPr>
          <w:b/>
        </w:rPr>
        <w:lastRenderedPageBreak/>
        <w:t>Załącznik nr 2</w:t>
      </w:r>
    </w:p>
    <w:p w:rsidR="00345C16" w:rsidRPr="00345C16" w:rsidRDefault="00345C16" w:rsidP="005679AD">
      <w:pPr>
        <w:pStyle w:val="Akapitzlist"/>
        <w:jc w:val="right"/>
      </w:pPr>
      <w:r w:rsidRPr="00345C16">
        <w:t>Kępno, 26 kwietnia 2016</w:t>
      </w:r>
    </w:p>
    <w:p w:rsidR="005679AD" w:rsidRDefault="005679AD" w:rsidP="005679AD">
      <w:pPr>
        <w:pStyle w:val="Akapitzlist"/>
        <w:jc w:val="right"/>
        <w:rPr>
          <w:b/>
        </w:rPr>
      </w:pPr>
    </w:p>
    <w:p w:rsidR="00345C16" w:rsidRDefault="00345C16" w:rsidP="005679AD">
      <w:pPr>
        <w:pStyle w:val="Akapitzlist"/>
        <w:jc w:val="both"/>
      </w:pPr>
      <w:r>
        <w:t xml:space="preserve">mgr Joanna </w:t>
      </w:r>
      <w:proofErr w:type="spellStart"/>
      <w:r>
        <w:t>Forysiak</w:t>
      </w:r>
      <w:proofErr w:type="spellEnd"/>
    </w:p>
    <w:p w:rsidR="00345C16" w:rsidRDefault="00345C16" w:rsidP="005679AD">
      <w:pPr>
        <w:pStyle w:val="Akapitzlist"/>
        <w:jc w:val="both"/>
      </w:pPr>
      <w:r>
        <w:t>mgr Monika Jańska</w:t>
      </w:r>
    </w:p>
    <w:p w:rsidR="00345C16" w:rsidRDefault="00345C16" w:rsidP="005679AD">
      <w:pPr>
        <w:pStyle w:val="Akapitzlist"/>
        <w:jc w:val="both"/>
      </w:pPr>
      <w:r>
        <w:t xml:space="preserve">mgr Dorota </w:t>
      </w:r>
      <w:proofErr w:type="spellStart"/>
      <w:r>
        <w:t>Sawarzyńska-Korytko</w:t>
      </w:r>
      <w:proofErr w:type="spellEnd"/>
    </w:p>
    <w:p w:rsidR="00345C16" w:rsidRDefault="00345C16" w:rsidP="005679AD">
      <w:pPr>
        <w:pStyle w:val="Akapitzlist"/>
        <w:jc w:val="both"/>
      </w:pPr>
      <w:r>
        <w:t xml:space="preserve">Dorota </w:t>
      </w:r>
      <w:proofErr w:type="spellStart"/>
      <w:r>
        <w:t>Semba</w:t>
      </w:r>
      <w:proofErr w:type="spellEnd"/>
    </w:p>
    <w:p w:rsidR="00345C16" w:rsidRDefault="007E1A26" w:rsidP="005679AD">
      <w:pPr>
        <w:pStyle w:val="Akapitzlist"/>
        <w:jc w:val="both"/>
      </w:pPr>
      <w:r>
        <w:t>m</w:t>
      </w:r>
      <w:r w:rsidR="00345C16">
        <w:t>gr Ewa Olek</w:t>
      </w:r>
    </w:p>
    <w:p w:rsidR="005679AD" w:rsidRPr="005679AD" w:rsidRDefault="005679AD" w:rsidP="005679AD">
      <w:pPr>
        <w:pStyle w:val="Akapitzlist"/>
        <w:jc w:val="both"/>
      </w:pPr>
      <w:r w:rsidRPr="005679AD">
        <w:t xml:space="preserve">                                                                                            </w:t>
      </w:r>
    </w:p>
    <w:p w:rsidR="005679AD" w:rsidRPr="005679AD" w:rsidRDefault="005679AD" w:rsidP="005679AD">
      <w:pPr>
        <w:pStyle w:val="Akapitzlist"/>
        <w:jc w:val="both"/>
      </w:pPr>
      <w:r w:rsidRPr="005679AD">
        <w:t>Szkoła Podstawowa nr 1</w:t>
      </w:r>
    </w:p>
    <w:p w:rsidR="005679AD" w:rsidRPr="005679AD" w:rsidRDefault="005679AD" w:rsidP="005679AD">
      <w:pPr>
        <w:pStyle w:val="Akapitzlist"/>
        <w:jc w:val="both"/>
      </w:pPr>
      <w:r w:rsidRPr="005679AD">
        <w:t>Im. Bohaterów Westerplatte w Kępnie</w:t>
      </w:r>
    </w:p>
    <w:p w:rsidR="005679AD" w:rsidRPr="005679AD" w:rsidRDefault="005679AD" w:rsidP="005679AD">
      <w:pPr>
        <w:pStyle w:val="Akapitzlist"/>
        <w:jc w:val="both"/>
      </w:pPr>
    </w:p>
    <w:p w:rsidR="005679AD" w:rsidRDefault="005679AD" w:rsidP="005679AD">
      <w:pPr>
        <w:pStyle w:val="Akapitzlist"/>
        <w:jc w:val="both"/>
        <w:rPr>
          <w:b/>
        </w:rPr>
      </w:pPr>
    </w:p>
    <w:p w:rsidR="005679AD" w:rsidRDefault="005679AD" w:rsidP="005679AD">
      <w:pPr>
        <w:pStyle w:val="Akapitzlist"/>
        <w:jc w:val="both"/>
        <w:rPr>
          <w:b/>
        </w:rPr>
      </w:pPr>
    </w:p>
    <w:p w:rsidR="005679AD" w:rsidRDefault="00345C16" w:rsidP="005679AD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 NAUCZYCIELI, KTÓRZY BĘDĄ UCZESTNICZYĆ</w:t>
      </w:r>
      <w:r w:rsidR="005679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W </w:t>
      </w:r>
      <w:r w:rsidR="005679AD">
        <w:rPr>
          <w:b/>
          <w:sz w:val="32"/>
          <w:szCs w:val="32"/>
        </w:rPr>
        <w:t>INNOWACJI PEDAGOGICZNEJ</w:t>
      </w:r>
    </w:p>
    <w:p w:rsidR="005679AD" w:rsidRDefault="005679AD" w:rsidP="005679AD">
      <w:pPr>
        <w:pStyle w:val="Akapitzlist"/>
        <w:jc w:val="center"/>
        <w:rPr>
          <w:b/>
          <w:sz w:val="32"/>
          <w:szCs w:val="32"/>
        </w:rPr>
      </w:pPr>
    </w:p>
    <w:p w:rsidR="005679AD" w:rsidRDefault="005679AD" w:rsidP="005679AD">
      <w:pPr>
        <w:pStyle w:val="Akapitzlist"/>
        <w:jc w:val="center"/>
        <w:rPr>
          <w:b/>
          <w:sz w:val="32"/>
          <w:szCs w:val="32"/>
        </w:rPr>
      </w:pPr>
    </w:p>
    <w:p w:rsidR="005679AD" w:rsidRDefault="005679AD" w:rsidP="005679A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Pr="005679AD">
        <w:t xml:space="preserve">Podstawa prawna: </w:t>
      </w:r>
      <w:r w:rsidRPr="005679AD">
        <w:rPr>
          <w:rFonts w:cstheme="minorHAnsi"/>
          <w:sz w:val="24"/>
          <w:szCs w:val="24"/>
        </w:rPr>
        <w:t xml:space="preserve">§ 4 </w:t>
      </w:r>
      <w:r w:rsidR="00345C16">
        <w:rPr>
          <w:rFonts w:cstheme="minorHAnsi"/>
          <w:sz w:val="24"/>
          <w:szCs w:val="24"/>
        </w:rPr>
        <w:t>ust.2 pkt.1</w:t>
      </w:r>
      <w:r>
        <w:rPr>
          <w:rFonts w:cstheme="minorHAnsi"/>
          <w:sz w:val="24"/>
          <w:szCs w:val="24"/>
        </w:rPr>
        <w:t xml:space="preserve"> rozporządzenia Ministra Edukacji Narodowej i Sportu z dnia 9 kwietnia 2002r. w sprawie warunków prowadzenia działalności innowacyjnej i eksperymentalnej przez publiczne szkoły i placówki (Dz. U. z 2002r. nr 56, poz. 506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zm.).</w:t>
      </w:r>
    </w:p>
    <w:p w:rsidR="005679AD" w:rsidRDefault="005679AD" w:rsidP="005679AD">
      <w:pPr>
        <w:pStyle w:val="Akapitzlist"/>
        <w:jc w:val="both"/>
        <w:rPr>
          <w:rFonts w:cstheme="minorHAnsi"/>
          <w:sz w:val="24"/>
          <w:szCs w:val="24"/>
        </w:rPr>
      </w:pPr>
    </w:p>
    <w:p w:rsidR="005679AD" w:rsidRDefault="005679AD" w:rsidP="005679A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Wyrażam </w:t>
      </w:r>
      <w:r w:rsidR="00345C16">
        <w:rPr>
          <w:rFonts w:cstheme="minorHAnsi"/>
          <w:sz w:val="24"/>
          <w:szCs w:val="24"/>
        </w:rPr>
        <w:t>zgodę na włączenie się w realizację</w:t>
      </w:r>
      <w:r>
        <w:rPr>
          <w:rFonts w:cstheme="minorHAnsi"/>
          <w:sz w:val="24"/>
          <w:szCs w:val="24"/>
        </w:rPr>
        <w:t xml:space="preserve"> w Szkole Podstawowej nr 1 im. Bohaterów Westerplatte w Kępnie w roku szkolnym 2016/2017 innowacji pedagogicznej pod nazwą „W świecie baśni”.</w:t>
      </w:r>
    </w:p>
    <w:p w:rsidR="005679AD" w:rsidRDefault="005679AD" w:rsidP="00345C16">
      <w:pPr>
        <w:pStyle w:val="Akapitzlist"/>
        <w:jc w:val="center"/>
        <w:rPr>
          <w:rFonts w:cstheme="minorHAnsi"/>
          <w:sz w:val="24"/>
          <w:szCs w:val="24"/>
        </w:rPr>
      </w:pPr>
    </w:p>
    <w:p w:rsidR="00345C16" w:rsidRDefault="00345C16" w:rsidP="00345C16">
      <w:pPr>
        <w:pStyle w:val="Akapitzlist"/>
        <w:jc w:val="center"/>
        <w:rPr>
          <w:rFonts w:cstheme="minorHAnsi"/>
          <w:sz w:val="24"/>
          <w:szCs w:val="24"/>
        </w:rPr>
      </w:pPr>
    </w:p>
    <w:p w:rsidR="00345C16" w:rsidRDefault="00345C16" w:rsidP="00345C16">
      <w:pPr>
        <w:pStyle w:val="Akapitzlist"/>
        <w:jc w:val="center"/>
        <w:rPr>
          <w:rFonts w:cstheme="minorHAnsi"/>
          <w:sz w:val="24"/>
          <w:szCs w:val="24"/>
        </w:rPr>
      </w:pPr>
    </w:p>
    <w:p w:rsidR="005679AD" w:rsidRDefault="00345C16" w:rsidP="005679A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…………………………………………….</w:t>
      </w:r>
    </w:p>
    <w:p w:rsidR="005679AD" w:rsidRDefault="00345C16" w:rsidP="005679A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…………………………………………….</w:t>
      </w:r>
    </w:p>
    <w:p w:rsidR="005679AD" w:rsidRDefault="005679AD" w:rsidP="005679A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345C16">
        <w:rPr>
          <w:rFonts w:cstheme="minorHAnsi"/>
          <w:sz w:val="24"/>
          <w:szCs w:val="24"/>
        </w:rPr>
        <w:t xml:space="preserve">                                                   ……………………………………………..</w:t>
      </w:r>
    </w:p>
    <w:p w:rsidR="005679AD" w:rsidRDefault="005679AD" w:rsidP="005679A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</w:t>
      </w:r>
    </w:p>
    <w:p w:rsidR="00345C16" w:rsidRDefault="00345C16" w:rsidP="005679A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</w:t>
      </w:r>
    </w:p>
    <w:p w:rsidR="005679AD" w:rsidRDefault="005679AD" w:rsidP="005679A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345C1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(podpis</w:t>
      </w:r>
      <w:r w:rsidR="00345C16">
        <w:rPr>
          <w:rFonts w:cstheme="minorHAnsi"/>
          <w:sz w:val="24"/>
          <w:szCs w:val="24"/>
        </w:rPr>
        <w:t>y nauczycieli</w:t>
      </w:r>
      <w:r>
        <w:rPr>
          <w:rFonts w:cstheme="minorHAnsi"/>
          <w:sz w:val="24"/>
          <w:szCs w:val="24"/>
        </w:rPr>
        <w:t>)</w:t>
      </w:r>
    </w:p>
    <w:p w:rsidR="003D32E8" w:rsidRDefault="003D32E8" w:rsidP="005679AD">
      <w:pPr>
        <w:pStyle w:val="Akapitzlist"/>
        <w:jc w:val="both"/>
        <w:rPr>
          <w:rFonts w:cstheme="minorHAnsi"/>
          <w:sz w:val="24"/>
          <w:szCs w:val="24"/>
        </w:rPr>
      </w:pPr>
    </w:p>
    <w:p w:rsidR="003D32E8" w:rsidRDefault="003D32E8" w:rsidP="005679AD">
      <w:pPr>
        <w:pStyle w:val="Akapitzlist"/>
        <w:jc w:val="both"/>
        <w:rPr>
          <w:rFonts w:cstheme="minorHAnsi"/>
          <w:sz w:val="24"/>
          <w:szCs w:val="24"/>
        </w:rPr>
      </w:pPr>
    </w:p>
    <w:p w:rsidR="003D32E8" w:rsidRDefault="003D32E8" w:rsidP="005679AD">
      <w:pPr>
        <w:pStyle w:val="Akapitzlist"/>
        <w:jc w:val="both"/>
        <w:rPr>
          <w:rFonts w:cstheme="minorHAnsi"/>
          <w:sz w:val="24"/>
          <w:szCs w:val="24"/>
        </w:rPr>
      </w:pPr>
    </w:p>
    <w:p w:rsidR="003D32E8" w:rsidRDefault="003D32E8" w:rsidP="005679AD">
      <w:pPr>
        <w:pStyle w:val="Akapitzlist"/>
        <w:jc w:val="both"/>
        <w:rPr>
          <w:rFonts w:cstheme="minorHAnsi"/>
          <w:sz w:val="24"/>
          <w:szCs w:val="24"/>
        </w:rPr>
      </w:pPr>
    </w:p>
    <w:p w:rsidR="003D32E8" w:rsidRDefault="003D32E8" w:rsidP="005679AD">
      <w:pPr>
        <w:pStyle w:val="Akapitzlist"/>
        <w:jc w:val="both"/>
        <w:rPr>
          <w:rFonts w:cstheme="minorHAnsi"/>
          <w:sz w:val="24"/>
          <w:szCs w:val="24"/>
        </w:rPr>
      </w:pPr>
    </w:p>
    <w:p w:rsidR="003D32E8" w:rsidRDefault="003D32E8" w:rsidP="005679AD">
      <w:pPr>
        <w:pStyle w:val="Akapitzlist"/>
        <w:jc w:val="both"/>
        <w:rPr>
          <w:rFonts w:cstheme="minorHAnsi"/>
          <w:sz w:val="24"/>
          <w:szCs w:val="24"/>
        </w:rPr>
      </w:pPr>
    </w:p>
    <w:p w:rsidR="003D32E8" w:rsidRDefault="003D32E8" w:rsidP="003D32E8">
      <w:pPr>
        <w:pStyle w:val="Akapitzlist"/>
        <w:jc w:val="right"/>
        <w:rPr>
          <w:b/>
        </w:rPr>
      </w:pPr>
      <w:r>
        <w:rPr>
          <w:b/>
        </w:rPr>
        <w:lastRenderedPageBreak/>
        <w:t>Załącznik nr 3</w:t>
      </w:r>
    </w:p>
    <w:p w:rsidR="003D32E8" w:rsidRDefault="003D32E8" w:rsidP="003D32E8">
      <w:pPr>
        <w:pStyle w:val="Akapitzlist"/>
        <w:jc w:val="right"/>
        <w:rPr>
          <w:b/>
        </w:rPr>
      </w:pPr>
    </w:p>
    <w:p w:rsidR="003D32E8" w:rsidRPr="005679AD" w:rsidRDefault="003D32E8" w:rsidP="003D32E8">
      <w:pPr>
        <w:pStyle w:val="Akapitzlist"/>
        <w:jc w:val="both"/>
      </w:pPr>
      <w:r>
        <w:t xml:space="preserve">                               </w:t>
      </w:r>
      <w:r w:rsidRPr="005679AD">
        <w:t xml:space="preserve">                                                                                         </w:t>
      </w:r>
      <w:r>
        <w:t xml:space="preserve">   Kępno, 26</w:t>
      </w:r>
      <w:r w:rsidRPr="005679AD">
        <w:t xml:space="preserve"> kwietnia 2016</w:t>
      </w:r>
    </w:p>
    <w:p w:rsidR="003D32E8" w:rsidRPr="005679AD" w:rsidRDefault="003D32E8" w:rsidP="003D32E8">
      <w:pPr>
        <w:pStyle w:val="Akapitzlist"/>
        <w:jc w:val="both"/>
      </w:pPr>
    </w:p>
    <w:p w:rsidR="003D32E8" w:rsidRDefault="003D32E8" w:rsidP="003D32E8">
      <w:pPr>
        <w:pStyle w:val="Akapitzlist"/>
        <w:jc w:val="both"/>
        <w:rPr>
          <w:b/>
        </w:rPr>
      </w:pPr>
    </w:p>
    <w:p w:rsidR="003D32E8" w:rsidRDefault="003D32E8" w:rsidP="003D32E8">
      <w:pPr>
        <w:pStyle w:val="Akapitzlist"/>
        <w:jc w:val="both"/>
        <w:rPr>
          <w:b/>
        </w:rPr>
      </w:pPr>
    </w:p>
    <w:p w:rsidR="003D32E8" w:rsidRDefault="003D32E8" w:rsidP="003D32E8">
      <w:pPr>
        <w:pStyle w:val="Akapitzlist"/>
        <w:jc w:val="both"/>
        <w:rPr>
          <w:b/>
        </w:rPr>
      </w:pPr>
    </w:p>
    <w:p w:rsidR="003D32E8" w:rsidRDefault="003D32E8" w:rsidP="003D32E8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OPINIA RADY PEDAGOGICZNEJ</w:t>
      </w:r>
    </w:p>
    <w:p w:rsidR="003D32E8" w:rsidRDefault="003D32E8" w:rsidP="003D32E8">
      <w:pPr>
        <w:pStyle w:val="Akapitzlist"/>
        <w:jc w:val="center"/>
        <w:rPr>
          <w:b/>
          <w:sz w:val="32"/>
          <w:szCs w:val="32"/>
        </w:rPr>
      </w:pPr>
    </w:p>
    <w:p w:rsidR="003D32E8" w:rsidRDefault="003D32E8" w:rsidP="003D32E8">
      <w:pPr>
        <w:pStyle w:val="Akapitzlist"/>
        <w:jc w:val="center"/>
        <w:rPr>
          <w:b/>
          <w:sz w:val="32"/>
          <w:szCs w:val="32"/>
        </w:rPr>
      </w:pPr>
    </w:p>
    <w:p w:rsidR="003D32E8" w:rsidRDefault="003D32E8" w:rsidP="003D32E8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Pr="005679AD">
        <w:t xml:space="preserve">Podstawa prawna: </w:t>
      </w:r>
      <w:r w:rsidRPr="005679AD">
        <w:rPr>
          <w:rFonts w:cstheme="minorHAnsi"/>
          <w:sz w:val="24"/>
          <w:szCs w:val="24"/>
        </w:rPr>
        <w:t xml:space="preserve">§ 4 </w:t>
      </w:r>
      <w:r>
        <w:rPr>
          <w:rFonts w:cstheme="minorHAnsi"/>
          <w:sz w:val="24"/>
          <w:szCs w:val="24"/>
        </w:rPr>
        <w:t xml:space="preserve">ust.2 pkt.3 rozporządzenia Ministra Edukacji Narodowej i Sportu z dnia 9 kwietnia 2002r. w sprawie warunków prowadzenia działalności innowacyjnej i eksperymentalnej przez publiczne szkoły i placówki (Dz. U. z 2002r. nr 56, poz. 506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zm.).</w:t>
      </w:r>
    </w:p>
    <w:p w:rsidR="003D32E8" w:rsidRDefault="003D32E8" w:rsidP="003D32E8">
      <w:pPr>
        <w:pStyle w:val="Akapitzlist"/>
        <w:jc w:val="both"/>
        <w:rPr>
          <w:rFonts w:cstheme="minorHAnsi"/>
          <w:sz w:val="24"/>
          <w:szCs w:val="24"/>
        </w:rPr>
      </w:pPr>
    </w:p>
    <w:p w:rsidR="003D32E8" w:rsidRDefault="003D32E8" w:rsidP="003D32E8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Na posiedzeniu w dniu 26</w:t>
      </w:r>
      <w:r w:rsidR="004E2BF8">
        <w:rPr>
          <w:rFonts w:cstheme="minorHAnsi"/>
          <w:sz w:val="24"/>
          <w:szCs w:val="24"/>
        </w:rPr>
        <w:t xml:space="preserve"> kwietnia 2016r. Rada Pedagogiczna Szkoły</w:t>
      </w:r>
      <w:r>
        <w:rPr>
          <w:rFonts w:cstheme="minorHAnsi"/>
          <w:sz w:val="24"/>
          <w:szCs w:val="24"/>
        </w:rPr>
        <w:t xml:space="preserve"> Podstawowej nr 1 im. Bohaterów Westerplatte w Kępnie </w:t>
      </w:r>
      <w:r w:rsidR="004E2BF8">
        <w:rPr>
          <w:rFonts w:cstheme="minorHAnsi"/>
          <w:sz w:val="24"/>
          <w:szCs w:val="24"/>
        </w:rPr>
        <w:t>pozytywnie zaopiniowała innowację pedagogiczną – projekt edukacyjny „W świecie baśni”.</w:t>
      </w:r>
    </w:p>
    <w:p w:rsidR="004E2BF8" w:rsidRDefault="004E2BF8" w:rsidP="003D32E8">
      <w:pPr>
        <w:pStyle w:val="Akapitzlist"/>
        <w:jc w:val="both"/>
        <w:rPr>
          <w:rFonts w:cstheme="minorHAnsi"/>
          <w:sz w:val="24"/>
          <w:szCs w:val="24"/>
        </w:rPr>
      </w:pPr>
    </w:p>
    <w:p w:rsidR="004E2BF8" w:rsidRDefault="004E2BF8" w:rsidP="003D32E8">
      <w:pPr>
        <w:pStyle w:val="Akapitzlist"/>
        <w:jc w:val="both"/>
        <w:rPr>
          <w:rFonts w:cstheme="minorHAnsi"/>
          <w:sz w:val="24"/>
          <w:szCs w:val="24"/>
        </w:rPr>
      </w:pPr>
    </w:p>
    <w:p w:rsidR="004E2BF8" w:rsidRDefault="004E2BF8" w:rsidP="003D32E8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……………………………………….</w:t>
      </w:r>
    </w:p>
    <w:p w:rsidR="004E2BF8" w:rsidRPr="004E2BF8" w:rsidRDefault="004E2BF8" w:rsidP="003D32E8">
      <w:pPr>
        <w:pStyle w:val="Akapitzlist"/>
        <w:jc w:val="both"/>
        <w:rPr>
          <w:rFonts w:cstheme="minorHAnsi"/>
          <w:i/>
          <w:sz w:val="16"/>
          <w:szCs w:val="16"/>
        </w:rPr>
      </w:pPr>
      <w:r w:rsidRPr="004E2BF8">
        <w:rPr>
          <w:rFonts w:cstheme="minorHAnsi"/>
          <w:sz w:val="16"/>
          <w:szCs w:val="16"/>
        </w:rPr>
        <w:t xml:space="preserve">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</w:t>
      </w:r>
      <w:r w:rsidRPr="004E2BF8">
        <w:rPr>
          <w:rFonts w:cstheme="minorHAnsi"/>
          <w:sz w:val="16"/>
          <w:szCs w:val="16"/>
        </w:rPr>
        <w:t xml:space="preserve"> </w:t>
      </w:r>
      <w:r w:rsidRPr="004E2BF8">
        <w:rPr>
          <w:rFonts w:cstheme="minorHAnsi"/>
          <w:i/>
          <w:sz w:val="16"/>
          <w:szCs w:val="16"/>
        </w:rPr>
        <w:t>Przewodniczący Rady Pedagogicznej</w:t>
      </w:r>
    </w:p>
    <w:p w:rsidR="003D32E8" w:rsidRPr="004E2BF8" w:rsidRDefault="003D32E8" w:rsidP="003D32E8">
      <w:pPr>
        <w:pStyle w:val="Akapitzlist"/>
        <w:jc w:val="both"/>
        <w:rPr>
          <w:rFonts w:cstheme="minorHAnsi"/>
          <w:sz w:val="16"/>
          <w:szCs w:val="16"/>
        </w:rPr>
      </w:pPr>
    </w:p>
    <w:p w:rsidR="003D32E8" w:rsidRPr="004E2BF8" w:rsidRDefault="003D32E8" w:rsidP="003D32E8">
      <w:pPr>
        <w:pStyle w:val="Akapitzlist"/>
        <w:jc w:val="both"/>
        <w:rPr>
          <w:rFonts w:cstheme="minorHAnsi"/>
          <w:sz w:val="16"/>
          <w:szCs w:val="16"/>
        </w:rPr>
      </w:pPr>
    </w:p>
    <w:p w:rsidR="003D32E8" w:rsidRPr="004E2BF8" w:rsidRDefault="003D32E8" w:rsidP="003D32E8">
      <w:pPr>
        <w:pStyle w:val="Akapitzlist"/>
        <w:jc w:val="both"/>
        <w:rPr>
          <w:rFonts w:cstheme="minorHAnsi"/>
          <w:sz w:val="16"/>
          <w:szCs w:val="16"/>
        </w:rPr>
      </w:pPr>
    </w:p>
    <w:p w:rsidR="003D32E8" w:rsidRPr="004E2BF8" w:rsidRDefault="003D32E8" w:rsidP="003D32E8">
      <w:pPr>
        <w:pStyle w:val="Akapitzlist"/>
        <w:jc w:val="both"/>
        <w:rPr>
          <w:rFonts w:cstheme="minorHAnsi"/>
          <w:sz w:val="16"/>
          <w:szCs w:val="16"/>
        </w:rPr>
      </w:pPr>
      <w:r w:rsidRPr="004E2BF8">
        <w:rPr>
          <w:rFonts w:cstheme="minorHAnsi"/>
          <w:sz w:val="16"/>
          <w:szCs w:val="16"/>
        </w:rPr>
        <w:t xml:space="preserve">                             </w:t>
      </w:r>
    </w:p>
    <w:p w:rsidR="003D32E8" w:rsidRPr="00FA21A8" w:rsidRDefault="003D32E8" w:rsidP="003D32E8"/>
    <w:p w:rsidR="003D32E8" w:rsidRPr="005679AD" w:rsidRDefault="003D32E8" w:rsidP="005679AD">
      <w:pPr>
        <w:pStyle w:val="Akapitzlist"/>
        <w:jc w:val="both"/>
      </w:pPr>
    </w:p>
    <w:p w:rsidR="005679AD" w:rsidRPr="00FA21A8" w:rsidRDefault="005679AD" w:rsidP="005679AD"/>
    <w:p w:rsidR="005679AD" w:rsidRDefault="005679AD" w:rsidP="00AF0BD8"/>
    <w:sectPr w:rsidR="005679AD" w:rsidSect="0055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CE6"/>
    <w:multiLevelType w:val="hybridMultilevel"/>
    <w:tmpl w:val="F25E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7E21"/>
    <w:multiLevelType w:val="hybridMultilevel"/>
    <w:tmpl w:val="8A544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11073"/>
    <w:multiLevelType w:val="hybridMultilevel"/>
    <w:tmpl w:val="F25E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494E"/>
    <w:multiLevelType w:val="hybridMultilevel"/>
    <w:tmpl w:val="2A6CB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4BE0"/>
    <w:multiLevelType w:val="hybridMultilevel"/>
    <w:tmpl w:val="8FA40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F7579"/>
    <w:multiLevelType w:val="hybridMultilevel"/>
    <w:tmpl w:val="DBA6EB24"/>
    <w:lvl w:ilvl="0" w:tplc="6DD88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F0BD8"/>
    <w:rsid w:val="001E1EF2"/>
    <w:rsid w:val="002913B7"/>
    <w:rsid w:val="00345C16"/>
    <w:rsid w:val="003771D4"/>
    <w:rsid w:val="003D32E8"/>
    <w:rsid w:val="0043449D"/>
    <w:rsid w:val="004E2BF8"/>
    <w:rsid w:val="00551CD6"/>
    <w:rsid w:val="005679AD"/>
    <w:rsid w:val="005D2F51"/>
    <w:rsid w:val="006E3F16"/>
    <w:rsid w:val="00700B7F"/>
    <w:rsid w:val="007E1A26"/>
    <w:rsid w:val="00804311"/>
    <w:rsid w:val="008E0099"/>
    <w:rsid w:val="00A4346C"/>
    <w:rsid w:val="00A9213A"/>
    <w:rsid w:val="00AD69DE"/>
    <w:rsid w:val="00AF0BD8"/>
    <w:rsid w:val="00B2472D"/>
    <w:rsid w:val="00C113CB"/>
    <w:rsid w:val="00DA79AE"/>
    <w:rsid w:val="00DF0C45"/>
    <w:rsid w:val="00DF752B"/>
    <w:rsid w:val="00FA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AE"/>
    <w:pPr>
      <w:ind w:left="720"/>
      <w:contextualSpacing/>
    </w:pPr>
  </w:style>
  <w:style w:type="paragraph" w:styleId="Bezodstpw">
    <w:name w:val="No Spacing"/>
    <w:uiPriority w:val="1"/>
    <w:qFormat/>
    <w:rsid w:val="00804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2016-05-04T08:08:00Z</dcterms:created>
  <dcterms:modified xsi:type="dcterms:W3CDTF">2016-05-04T08:08:00Z</dcterms:modified>
</cp:coreProperties>
</file>